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E98" w:rsidRPr="003600AC" w:rsidRDefault="00546F2E" w:rsidP="003600AC">
      <w:pPr>
        <w:spacing w:before="100" w:beforeAutospacing="1" w:after="100" w:afterAutospacing="1" w:line="240" w:lineRule="auto"/>
        <w:jc w:val="center"/>
        <w:rPr>
          <w:rFonts w:eastAsia="Times New Roman" w:cstheme="minorHAnsi"/>
          <w:b/>
          <w:bCs/>
          <w:sz w:val="28"/>
          <w:szCs w:val="28"/>
          <w:lang w:eastAsia="pl-PL"/>
        </w:rPr>
      </w:pPr>
      <w:r>
        <w:rPr>
          <w:strike/>
          <w:noProof/>
          <w:sz w:val="24"/>
          <w:szCs w:val="24"/>
          <w:lang w:eastAsia="pl-PL"/>
        </w:rPr>
        <w:drawing>
          <wp:anchor distT="0" distB="0" distL="114300" distR="114300" simplePos="0" relativeHeight="251662336" behindDoc="1" locked="0" layoutInCell="1" allowOverlap="1">
            <wp:simplePos x="0" y="0"/>
            <wp:positionH relativeFrom="column">
              <wp:posOffset>-32348</wp:posOffset>
            </wp:positionH>
            <wp:positionV relativeFrom="page">
              <wp:posOffset>195547</wp:posOffset>
            </wp:positionV>
            <wp:extent cx="5761355" cy="861695"/>
            <wp:effectExtent l="0" t="0" r="0" b="0"/>
            <wp:wrapTight wrapText="bothSides">
              <wp:wrapPolygon edited="0">
                <wp:start x="0" y="0"/>
                <wp:lineTo x="0" y="21011"/>
                <wp:lineTo x="21498" y="21011"/>
                <wp:lineTo x="21498"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1355" cy="861695"/>
                    </a:xfrm>
                    <a:prstGeom prst="rect">
                      <a:avLst/>
                    </a:prstGeom>
                    <a:noFill/>
                    <a:ln>
                      <a:noFill/>
                    </a:ln>
                  </pic:spPr>
                </pic:pic>
              </a:graphicData>
            </a:graphic>
          </wp:anchor>
        </w:drawing>
      </w:r>
      <w:r w:rsidR="008946DA" w:rsidRPr="003600AC">
        <w:rPr>
          <w:rFonts w:eastAsia="Times New Roman" w:cstheme="minorHAnsi"/>
          <w:b/>
          <w:bCs/>
          <w:sz w:val="28"/>
          <w:szCs w:val="28"/>
          <w:lang w:eastAsia="pl-PL"/>
        </w:rPr>
        <w:t>FORMULARZ ANKIETOWY</w:t>
      </w:r>
    </w:p>
    <w:p w:rsidR="008946DA" w:rsidRPr="003600AC" w:rsidRDefault="008946DA" w:rsidP="008946DA">
      <w:pPr>
        <w:spacing w:after="0" w:line="360" w:lineRule="auto"/>
        <w:jc w:val="center"/>
        <w:rPr>
          <w:rFonts w:eastAsia="Times New Roman" w:cstheme="minorHAnsi"/>
          <w:b/>
          <w:bCs/>
          <w:sz w:val="24"/>
          <w:szCs w:val="24"/>
          <w:lang w:eastAsia="pl-PL"/>
        </w:rPr>
      </w:pPr>
      <w:r w:rsidRPr="003600AC">
        <w:rPr>
          <w:rFonts w:eastAsia="Times New Roman" w:cstheme="minorHAnsi"/>
          <w:b/>
          <w:bCs/>
          <w:sz w:val="24"/>
          <w:szCs w:val="24"/>
          <w:lang w:eastAsia="pl-PL"/>
        </w:rPr>
        <w:t>dotyczący projektu Gminnego Programu Rewitalizacji Miasta Jelenia Góra</w:t>
      </w:r>
    </w:p>
    <w:p w:rsidR="000D062C" w:rsidRPr="0099079C" w:rsidRDefault="008946DA" w:rsidP="0099079C">
      <w:pPr>
        <w:spacing w:after="0" w:line="240" w:lineRule="auto"/>
        <w:ind w:left="-993" w:right="-709"/>
        <w:jc w:val="both"/>
        <w:rPr>
          <w:rFonts w:eastAsia="Times New Roman" w:cstheme="minorHAnsi"/>
          <w:lang w:eastAsia="pl-PL"/>
        </w:rPr>
      </w:pPr>
      <w:r w:rsidRPr="003F3F3C">
        <w:rPr>
          <w:rFonts w:eastAsia="Times New Roman" w:cstheme="minorHAnsi"/>
          <w:lang w:eastAsia="pl-PL"/>
        </w:rPr>
        <w:t>Zapraszamy do wypełnienia krótkiej, anonimowej ankiety dotyczącej projektu Gminnego Programu Rewitalizacji Miasta Jelenia Góra. Ankieta ma na celu poznanie Państwa opinii nt. przygotowanego dokumentu</w:t>
      </w:r>
      <w:r w:rsidR="00D71FBF" w:rsidRPr="003F3F3C">
        <w:rPr>
          <w:rFonts w:eastAsia="Times New Roman" w:cstheme="minorHAnsi"/>
          <w:lang w:eastAsia="pl-PL"/>
        </w:rPr>
        <w:t xml:space="preserve"> oraz przedsięwzięć rewitalizacyjnych w nim ujętych, które w perspektywie najbliższych lat będą realizowane przez Miasto Jelenia Góra oraz </w:t>
      </w:r>
      <w:r w:rsidR="001351D0" w:rsidRPr="003F3F3C">
        <w:rPr>
          <w:rFonts w:eastAsia="Times New Roman" w:cstheme="minorHAnsi"/>
          <w:lang w:eastAsia="pl-PL"/>
        </w:rPr>
        <w:t>podmioty, które zgłosiły do programu propozycje własnych przedsięwzięć</w:t>
      </w:r>
      <w:r w:rsidR="00E157A4" w:rsidRPr="003F3F3C">
        <w:rPr>
          <w:rFonts w:eastAsia="Times New Roman" w:cstheme="minorHAnsi"/>
          <w:lang w:eastAsia="pl-PL"/>
        </w:rPr>
        <w:t>.</w:t>
      </w:r>
      <w:r w:rsidR="00726E0D">
        <w:rPr>
          <w:rFonts w:eastAsia="Times New Roman" w:cstheme="minorHAnsi"/>
          <w:lang w:eastAsia="pl-PL"/>
        </w:rPr>
        <w:t xml:space="preserve"> </w:t>
      </w:r>
      <w:r w:rsidR="00D71FBF" w:rsidRPr="003F3F3C">
        <w:rPr>
          <w:rFonts w:eastAsia="Times New Roman" w:cstheme="minorHAnsi"/>
          <w:lang w:eastAsia="pl-PL"/>
        </w:rPr>
        <w:t>Działania te</w:t>
      </w:r>
      <w:r w:rsidR="001351D0" w:rsidRPr="003F3F3C">
        <w:rPr>
          <w:rFonts w:eastAsia="Times New Roman" w:cstheme="minorHAnsi"/>
          <w:lang w:eastAsia="pl-PL"/>
        </w:rPr>
        <w:t>,</w:t>
      </w:r>
      <w:r w:rsidR="00D71FBF" w:rsidRPr="003F3F3C">
        <w:rPr>
          <w:rFonts w:eastAsia="Times New Roman" w:cstheme="minorHAnsi"/>
          <w:lang w:eastAsia="pl-PL"/>
        </w:rPr>
        <w:t xml:space="preserve"> będą ukierunkowane na ograniczenie zdiagnozowanych w mieście negatywnych </w:t>
      </w:r>
      <w:r w:rsidR="001351D0" w:rsidRPr="003F3F3C">
        <w:rPr>
          <w:rFonts w:eastAsia="Times New Roman" w:cstheme="minorHAnsi"/>
          <w:lang w:eastAsia="pl-PL"/>
        </w:rPr>
        <w:t xml:space="preserve">zjawisk w sferach: społecznej, gospodarczej, środowiskowej, przestrzenno-funkcjonalnej i technicznej, a tym samym poprawę jakości życia </w:t>
      </w:r>
      <w:r w:rsidR="00BC60CD" w:rsidRPr="003F3F3C">
        <w:rPr>
          <w:rFonts w:eastAsia="Times New Roman" w:cstheme="minorHAnsi"/>
          <w:lang w:eastAsia="pl-PL"/>
        </w:rPr>
        <w:t>mieszkańców Je</w:t>
      </w:r>
      <w:r w:rsidR="001351D0" w:rsidRPr="003F3F3C">
        <w:rPr>
          <w:rFonts w:eastAsia="Times New Roman" w:cstheme="minorHAnsi"/>
          <w:lang w:eastAsia="pl-PL"/>
        </w:rPr>
        <w:t>leniej Gór</w:t>
      </w:r>
      <w:r w:rsidR="00BC60CD" w:rsidRPr="003F3F3C">
        <w:rPr>
          <w:rFonts w:eastAsia="Times New Roman" w:cstheme="minorHAnsi"/>
          <w:lang w:eastAsia="pl-PL"/>
        </w:rPr>
        <w:t>y</w:t>
      </w:r>
      <w:r w:rsidR="001351D0" w:rsidRPr="003F3F3C">
        <w:rPr>
          <w:rFonts w:eastAsia="Times New Roman" w:cstheme="minorHAnsi"/>
          <w:lang w:eastAsia="pl-PL"/>
        </w:rPr>
        <w:t>.</w:t>
      </w:r>
    </w:p>
    <w:p w:rsidR="0099079C" w:rsidRDefault="0099079C" w:rsidP="000D062C">
      <w:pPr>
        <w:spacing w:after="0" w:line="240" w:lineRule="auto"/>
        <w:ind w:left="-993" w:right="-709"/>
        <w:jc w:val="both"/>
        <w:rPr>
          <w:rFonts w:eastAsia="Times New Roman" w:cstheme="minorHAnsi"/>
          <w:i/>
          <w:sz w:val="20"/>
          <w:szCs w:val="20"/>
          <w:lang w:eastAsia="pl-PL"/>
        </w:rPr>
      </w:pPr>
    </w:p>
    <w:p w:rsidR="000D062C" w:rsidRPr="009B2FEC" w:rsidRDefault="004D3E57" w:rsidP="000D062C">
      <w:pPr>
        <w:spacing w:after="0" w:line="240" w:lineRule="auto"/>
        <w:ind w:left="-993" w:right="-709"/>
        <w:jc w:val="both"/>
        <w:rPr>
          <w:rFonts w:eastAsia="Times New Roman" w:cstheme="minorHAnsi"/>
          <w:i/>
          <w:sz w:val="20"/>
          <w:szCs w:val="20"/>
          <w:lang w:eastAsia="pl-PL"/>
        </w:rPr>
      </w:pPr>
      <w:r w:rsidRPr="009B2FEC">
        <w:rPr>
          <w:rFonts w:eastAsia="Times New Roman" w:cstheme="minorHAnsi"/>
          <w:i/>
          <w:sz w:val="20"/>
          <w:szCs w:val="20"/>
          <w:lang w:eastAsia="pl-PL"/>
        </w:rPr>
        <w:t xml:space="preserve">Właściwą odpowiedź </w:t>
      </w:r>
      <w:r w:rsidR="000D062C" w:rsidRPr="009B2FEC">
        <w:rPr>
          <w:rFonts w:eastAsia="Times New Roman" w:cstheme="minorHAnsi"/>
          <w:i/>
          <w:sz w:val="20"/>
          <w:szCs w:val="20"/>
          <w:lang w:eastAsia="pl-PL"/>
        </w:rPr>
        <w:t>proszę zaznaczyć wstawiając X</w:t>
      </w:r>
    </w:p>
    <w:p w:rsidR="000D062C" w:rsidRPr="0099079C" w:rsidRDefault="000D062C" w:rsidP="000D062C">
      <w:pPr>
        <w:spacing w:after="0" w:line="240" w:lineRule="auto"/>
        <w:ind w:left="-993" w:right="-709"/>
        <w:jc w:val="both"/>
        <w:rPr>
          <w:rFonts w:eastAsia="Times New Roman" w:cstheme="minorHAnsi"/>
          <w:i/>
          <w:sz w:val="6"/>
          <w:szCs w:val="20"/>
          <w:lang w:eastAsia="pl-PL"/>
        </w:rPr>
      </w:pPr>
    </w:p>
    <w:tbl>
      <w:tblPr>
        <w:tblStyle w:val="Tabela-Siatka"/>
        <w:tblW w:w="10877"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tblPr>
      <w:tblGrid>
        <w:gridCol w:w="612"/>
        <w:gridCol w:w="10265"/>
      </w:tblGrid>
      <w:tr w:rsidR="00DD5E98" w:rsidRPr="00E632E0" w:rsidTr="00E157A4">
        <w:trPr>
          <w:trHeight w:val="278"/>
        </w:trPr>
        <w:tc>
          <w:tcPr>
            <w:tcW w:w="612" w:type="dxa"/>
            <w:shd w:val="clear" w:color="auto" w:fill="EDEDED" w:themeFill="accent3" w:themeFillTint="33"/>
            <w:vAlign w:val="center"/>
          </w:tcPr>
          <w:p w:rsidR="00DD5E98" w:rsidRPr="004D2F22" w:rsidRDefault="00DD5E98" w:rsidP="00DD5E98">
            <w:pPr>
              <w:pStyle w:val="Akapitzlist"/>
              <w:numPr>
                <w:ilvl w:val="0"/>
                <w:numId w:val="5"/>
              </w:numPr>
              <w:ind w:left="57" w:firstLine="0"/>
              <w:jc w:val="center"/>
              <w:rPr>
                <w:rFonts w:cstheme="minorHAnsi"/>
                <w:b/>
                <w:bCs/>
              </w:rPr>
            </w:pPr>
          </w:p>
        </w:tc>
        <w:tc>
          <w:tcPr>
            <w:tcW w:w="10265" w:type="dxa"/>
            <w:shd w:val="clear" w:color="auto" w:fill="EDEDED" w:themeFill="accent3" w:themeFillTint="33"/>
            <w:vAlign w:val="center"/>
          </w:tcPr>
          <w:p w:rsidR="00DD5E98" w:rsidRDefault="00DD5E98" w:rsidP="00DD5E98">
            <w:r>
              <w:t xml:space="preserve">Czy uczestniczył(a) Pan(i) w dotychczasowych pracach nad Gminnym Programem Rewitalizacji, w ramach: </w:t>
            </w:r>
          </w:p>
          <w:p w:rsidR="00DD5E98" w:rsidRPr="004D2F22" w:rsidRDefault="00DD5E98" w:rsidP="00DD5E98">
            <w:pPr>
              <w:rPr>
                <w:rFonts w:cstheme="minorHAnsi"/>
                <w:b/>
                <w:bCs/>
              </w:rPr>
            </w:pPr>
            <w:r>
              <w:t>(proszę zaznaczyć wszystkie działania, w których brał(a) Pan(i) udział)</w:t>
            </w:r>
          </w:p>
        </w:tc>
      </w:tr>
      <w:tr w:rsidR="003600AC" w:rsidRPr="00E632E0" w:rsidTr="00E157A4">
        <w:trPr>
          <w:trHeight w:val="324"/>
        </w:trPr>
        <w:tc>
          <w:tcPr>
            <w:tcW w:w="612" w:type="dxa"/>
            <w:vAlign w:val="center"/>
          </w:tcPr>
          <w:p w:rsidR="003600AC" w:rsidRPr="00F130C2" w:rsidRDefault="003600AC" w:rsidP="003600AC">
            <w:pPr>
              <w:jc w:val="center"/>
              <w:rPr>
                <w:rFonts w:cstheme="minorHAnsi"/>
                <w:sz w:val="20"/>
              </w:rPr>
            </w:pPr>
          </w:p>
        </w:tc>
        <w:tc>
          <w:tcPr>
            <w:tcW w:w="10265" w:type="dxa"/>
            <w:vAlign w:val="center"/>
          </w:tcPr>
          <w:p w:rsidR="003600AC" w:rsidRPr="00F130C2" w:rsidRDefault="003600AC" w:rsidP="003600AC">
            <w:pPr>
              <w:rPr>
                <w:rFonts w:cstheme="minorHAnsi"/>
                <w:sz w:val="20"/>
              </w:rPr>
            </w:pPr>
            <w:r w:rsidRPr="00F130C2">
              <w:rPr>
                <w:rFonts w:cstheme="minorHAnsi"/>
                <w:sz w:val="20"/>
              </w:rPr>
              <w:t>otwartych spotkań konsultacyjnych dotyczących wyznaczania granic obszaru zdegradowanego i rewitalizacji</w:t>
            </w:r>
          </w:p>
        </w:tc>
      </w:tr>
      <w:tr w:rsidR="003600AC" w:rsidRPr="00E632E0" w:rsidTr="00E157A4">
        <w:trPr>
          <w:trHeight w:val="324"/>
        </w:trPr>
        <w:tc>
          <w:tcPr>
            <w:tcW w:w="612" w:type="dxa"/>
            <w:vAlign w:val="center"/>
          </w:tcPr>
          <w:p w:rsidR="003600AC" w:rsidRPr="00F130C2" w:rsidRDefault="003600AC" w:rsidP="003600AC">
            <w:pPr>
              <w:jc w:val="center"/>
              <w:rPr>
                <w:rFonts w:cstheme="minorHAnsi"/>
                <w:sz w:val="20"/>
              </w:rPr>
            </w:pPr>
          </w:p>
        </w:tc>
        <w:tc>
          <w:tcPr>
            <w:tcW w:w="10265" w:type="dxa"/>
            <w:vAlign w:val="center"/>
          </w:tcPr>
          <w:p w:rsidR="003600AC" w:rsidRPr="00F130C2" w:rsidRDefault="003600AC" w:rsidP="003600AC">
            <w:pPr>
              <w:rPr>
                <w:sz w:val="20"/>
              </w:rPr>
            </w:pPr>
            <w:r w:rsidRPr="00F130C2">
              <w:rPr>
                <w:sz w:val="20"/>
              </w:rPr>
              <w:t>badań ankietowych dotyczących słabych i mocnych stron wyznaczonych podobszarów rewitalizacji</w:t>
            </w:r>
          </w:p>
        </w:tc>
      </w:tr>
      <w:tr w:rsidR="003600AC" w:rsidRPr="00E632E0" w:rsidTr="00E157A4">
        <w:trPr>
          <w:trHeight w:val="324"/>
        </w:trPr>
        <w:tc>
          <w:tcPr>
            <w:tcW w:w="612" w:type="dxa"/>
            <w:vAlign w:val="center"/>
          </w:tcPr>
          <w:p w:rsidR="003600AC" w:rsidRPr="00F130C2" w:rsidRDefault="003600AC" w:rsidP="003600AC">
            <w:pPr>
              <w:jc w:val="center"/>
              <w:rPr>
                <w:rFonts w:cstheme="minorHAnsi"/>
                <w:sz w:val="20"/>
              </w:rPr>
            </w:pPr>
          </w:p>
        </w:tc>
        <w:tc>
          <w:tcPr>
            <w:tcW w:w="10265" w:type="dxa"/>
            <w:vAlign w:val="center"/>
          </w:tcPr>
          <w:p w:rsidR="003600AC" w:rsidRPr="00F130C2" w:rsidRDefault="003600AC" w:rsidP="003600AC">
            <w:pPr>
              <w:rPr>
                <w:sz w:val="20"/>
              </w:rPr>
            </w:pPr>
            <w:r w:rsidRPr="00F130C2">
              <w:rPr>
                <w:sz w:val="20"/>
              </w:rPr>
              <w:t>zgłaszania propozycji przedsięwzięć rewitalizacyjnych do GPR</w:t>
            </w:r>
          </w:p>
        </w:tc>
      </w:tr>
      <w:tr w:rsidR="003600AC" w:rsidRPr="00E632E0" w:rsidTr="00E157A4">
        <w:trPr>
          <w:trHeight w:val="324"/>
        </w:trPr>
        <w:tc>
          <w:tcPr>
            <w:tcW w:w="612" w:type="dxa"/>
            <w:vAlign w:val="center"/>
          </w:tcPr>
          <w:p w:rsidR="003600AC" w:rsidRPr="00F130C2" w:rsidRDefault="003600AC" w:rsidP="003600AC">
            <w:pPr>
              <w:jc w:val="center"/>
              <w:rPr>
                <w:rFonts w:cstheme="minorHAnsi"/>
                <w:sz w:val="20"/>
              </w:rPr>
            </w:pPr>
          </w:p>
        </w:tc>
        <w:tc>
          <w:tcPr>
            <w:tcW w:w="10265" w:type="dxa"/>
            <w:vAlign w:val="center"/>
          </w:tcPr>
          <w:p w:rsidR="003600AC" w:rsidRPr="00F130C2" w:rsidRDefault="003600AC" w:rsidP="003600AC">
            <w:pPr>
              <w:rPr>
                <w:sz w:val="20"/>
              </w:rPr>
            </w:pPr>
            <w:r w:rsidRPr="00F130C2">
              <w:rPr>
                <w:sz w:val="20"/>
              </w:rPr>
              <w:t>nie, nie uczestniczyłem/nie uczestniczyłam</w:t>
            </w:r>
          </w:p>
        </w:tc>
      </w:tr>
      <w:tr w:rsidR="003600AC" w:rsidRPr="00E632E0" w:rsidTr="00E157A4">
        <w:trPr>
          <w:trHeight w:val="324"/>
        </w:trPr>
        <w:tc>
          <w:tcPr>
            <w:tcW w:w="612" w:type="dxa"/>
            <w:vAlign w:val="center"/>
          </w:tcPr>
          <w:p w:rsidR="003600AC" w:rsidRPr="00F130C2" w:rsidRDefault="003600AC" w:rsidP="003600AC">
            <w:pPr>
              <w:jc w:val="center"/>
              <w:rPr>
                <w:sz w:val="20"/>
              </w:rPr>
            </w:pPr>
          </w:p>
        </w:tc>
        <w:tc>
          <w:tcPr>
            <w:tcW w:w="10265" w:type="dxa"/>
            <w:vAlign w:val="center"/>
          </w:tcPr>
          <w:p w:rsidR="003600AC" w:rsidRDefault="003600AC" w:rsidP="003600AC">
            <w:pPr>
              <w:rPr>
                <w:sz w:val="20"/>
              </w:rPr>
            </w:pPr>
            <w:r w:rsidRPr="00F130C2">
              <w:rPr>
                <w:sz w:val="20"/>
              </w:rPr>
              <w:t>innych działań, jakich?</w:t>
            </w:r>
          </w:p>
          <w:p w:rsidR="000D062C" w:rsidRDefault="000D062C" w:rsidP="003600AC">
            <w:pPr>
              <w:rPr>
                <w:sz w:val="20"/>
              </w:rPr>
            </w:pPr>
          </w:p>
          <w:p w:rsidR="00E157A4" w:rsidRPr="00F130C2" w:rsidRDefault="000D062C" w:rsidP="003600AC">
            <w:pPr>
              <w:rPr>
                <w:sz w:val="20"/>
              </w:rPr>
            </w:pPr>
            <w:r>
              <w:rPr>
                <w:sz w:val="20"/>
              </w:rPr>
              <w:t>……………………………………………………………………………………………………………………………………………………………………………………………….</w:t>
            </w:r>
          </w:p>
        </w:tc>
      </w:tr>
    </w:tbl>
    <w:p w:rsidR="00DD5E98" w:rsidRPr="00FD6423" w:rsidRDefault="00DD5E98" w:rsidP="003600AC">
      <w:pPr>
        <w:rPr>
          <w:sz w:val="8"/>
        </w:rPr>
      </w:pPr>
    </w:p>
    <w:tbl>
      <w:tblPr>
        <w:tblStyle w:val="Tabela-Siatka"/>
        <w:tblW w:w="10877"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tblPr>
      <w:tblGrid>
        <w:gridCol w:w="567"/>
        <w:gridCol w:w="10310"/>
      </w:tblGrid>
      <w:tr w:rsidR="00551E67" w:rsidRPr="00E632E0" w:rsidTr="00F22BB1">
        <w:trPr>
          <w:trHeight w:val="278"/>
        </w:trPr>
        <w:tc>
          <w:tcPr>
            <w:tcW w:w="567" w:type="dxa"/>
            <w:shd w:val="clear" w:color="auto" w:fill="EDEDED" w:themeFill="accent3" w:themeFillTint="33"/>
            <w:vAlign w:val="center"/>
          </w:tcPr>
          <w:p w:rsidR="00551E67" w:rsidRPr="00DD5E98" w:rsidRDefault="003600AC" w:rsidP="000D062C">
            <w:pPr>
              <w:jc w:val="center"/>
              <w:rPr>
                <w:rFonts w:cstheme="minorHAnsi"/>
                <w:b/>
                <w:bCs/>
              </w:rPr>
            </w:pPr>
            <w:r>
              <w:rPr>
                <w:rFonts w:cstheme="minorHAnsi"/>
                <w:b/>
                <w:bCs/>
              </w:rPr>
              <w:t>2</w:t>
            </w:r>
            <w:r w:rsidR="00551E67">
              <w:rPr>
                <w:rFonts w:cstheme="minorHAnsi"/>
                <w:b/>
                <w:bCs/>
              </w:rPr>
              <w:t>.</w:t>
            </w:r>
          </w:p>
        </w:tc>
        <w:tc>
          <w:tcPr>
            <w:tcW w:w="10310" w:type="dxa"/>
            <w:shd w:val="clear" w:color="auto" w:fill="EDEDED" w:themeFill="accent3" w:themeFillTint="33"/>
            <w:vAlign w:val="center"/>
          </w:tcPr>
          <w:p w:rsidR="00551E67" w:rsidRPr="00DD5E98" w:rsidRDefault="00551E67" w:rsidP="00F22BB1">
            <w:r w:rsidRPr="00FD0D69">
              <w:t>Czy</w:t>
            </w:r>
            <w:r>
              <w:t xml:space="preserve"> z prezentowanego projektu</w:t>
            </w:r>
            <w:r w:rsidRPr="00FD0D69">
              <w:t xml:space="preserve"> dokumentu jasno wynikają główne problemy i potrzeby rewitalizacyjne </w:t>
            </w:r>
            <w:r>
              <w:t>miasta?</w:t>
            </w:r>
          </w:p>
        </w:tc>
      </w:tr>
      <w:tr w:rsidR="003600AC" w:rsidRPr="00E632E0" w:rsidTr="000D062C">
        <w:trPr>
          <w:trHeight w:val="418"/>
        </w:trPr>
        <w:tc>
          <w:tcPr>
            <w:tcW w:w="567" w:type="dxa"/>
            <w:vAlign w:val="center"/>
          </w:tcPr>
          <w:p w:rsidR="003600AC" w:rsidRPr="00F130C2" w:rsidRDefault="003600AC" w:rsidP="00FD6423">
            <w:pPr>
              <w:jc w:val="center"/>
              <w:rPr>
                <w:rFonts w:cstheme="minorHAnsi"/>
                <w:sz w:val="20"/>
              </w:rPr>
            </w:pPr>
          </w:p>
        </w:tc>
        <w:tc>
          <w:tcPr>
            <w:tcW w:w="10310" w:type="dxa"/>
            <w:vAlign w:val="center"/>
          </w:tcPr>
          <w:p w:rsidR="003600AC" w:rsidRPr="00F130C2" w:rsidRDefault="003600AC" w:rsidP="000D062C">
            <w:pPr>
              <w:rPr>
                <w:sz w:val="20"/>
              </w:rPr>
            </w:pPr>
            <w:r w:rsidRPr="00F130C2">
              <w:rPr>
                <w:sz w:val="20"/>
              </w:rPr>
              <w:t>tak</w:t>
            </w:r>
          </w:p>
        </w:tc>
      </w:tr>
      <w:tr w:rsidR="003600AC" w:rsidRPr="00E632E0" w:rsidTr="000D062C">
        <w:trPr>
          <w:trHeight w:val="693"/>
        </w:trPr>
        <w:tc>
          <w:tcPr>
            <w:tcW w:w="567" w:type="dxa"/>
            <w:vAlign w:val="center"/>
          </w:tcPr>
          <w:p w:rsidR="003600AC" w:rsidRPr="00F130C2" w:rsidRDefault="003600AC" w:rsidP="00FD6423">
            <w:pPr>
              <w:jc w:val="center"/>
              <w:rPr>
                <w:rFonts w:cstheme="minorHAnsi"/>
                <w:sz w:val="20"/>
              </w:rPr>
            </w:pPr>
          </w:p>
        </w:tc>
        <w:tc>
          <w:tcPr>
            <w:tcW w:w="10310" w:type="dxa"/>
          </w:tcPr>
          <w:p w:rsidR="003600AC" w:rsidRDefault="003600AC" w:rsidP="000D062C">
            <w:pPr>
              <w:rPr>
                <w:sz w:val="20"/>
              </w:rPr>
            </w:pPr>
            <w:r w:rsidRPr="00F130C2">
              <w:rPr>
                <w:sz w:val="20"/>
              </w:rPr>
              <w:t>nie – co by Pan(i) zmienił(a)/dodał(a)?</w:t>
            </w:r>
          </w:p>
          <w:p w:rsidR="000D062C" w:rsidRPr="00F130C2" w:rsidRDefault="000D062C" w:rsidP="000D062C">
            <w:pPr>
              <w:rPr>
                <w:sz w:val="20"/>
              </w:rPr>
            </w:pPr>
          </w:p>
          <w:p w:rsidR="003600AC" w:rsidRPr="00F130C2" w:rsidRDefault="000D062C" w:rsidP="000D062C">
            <w:pPr>
              <w:rPr>
                <w:sz w:val="20"/>
              </w:rPr>
            </w:pPr>
            <w:r>
              <w:rPr>
                <w:sz w:val="20"/>
              </w:rPr>
              <w:t>…………………………………………………………………………………………………………………………………………………………………………………………………</w:t>
            </w:r>
          </w:p>
        </w:tc>
      </w:tr>
    </w:tbl>
    <w:p w:rsidR="002C2FD5" w:rsidRPr="00FD6423" w:rsidRDefault="002C2FD5" w:rsidP="002C2FD5">
      <w:pPr>
        <w:pStyle w:val="Akapitzlist"/>
        <w:ind w:left="1440"/>
        <w:rPr>
          <w:sz w:val="8"/>
        </w:rPr>
      </w:pPr>
    </w:p>
    <w:tbl>
      <w:tblPr>
        <w:tblStyle w:val="Tabela-Siatka"/>
        <w:tblW w:w="10877"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tblPr>
      <w:tblGrid>
        <w:gridCol w:w="567"/>
        <w:gridCol w:w="10310"/>
      </w:tblGrid>
      <w:tr w:rsidR="00551E67" w:rsidRPr="00E632E0" w:rsidTr="00F22BB1">
        <w:trPr>
          <w:trHeight w:val="278"/>
        </w:trPr>
        <w:tc>
          <w:tcPr>
            <w:tcW w:w="567" w:type="dxa"/>
            <w:shd w:val="clear" w:color="auto" w:fill="EDEDED" w:themeFill="accent3" w:themeFillTint="33"/>
            <w:vAlign w:val="center"/>
          </w:tcPr>
          <w:p w:rsidR="00551E67" w:rsidRPr="00DD5E98" w:rsidRDefault="003600AC" w:rsidP="000D062C">
            <w:pPr>
              <w:jc w:val="center"/>
              <w:rPr>
                <w:rFonts w:cstheme="minorHAnsi"/>
                <w:b/>
                <w:bCs/>
              </w:rPr>
            </w:pPr>
            <w:r>
              <w:rPr>
                <w:rFonts w:cstheme="minorHAnsi"/>
                <w:b/>
                <w:bCs/>
              </w:rPr>
              <w:t>3</w:t>
            </w:r>
            <w:r w:rsidR="00551E67">
              <w:rPr>
                <w:rFonts w:cstheme="minorHAnsi"/>
                <w:b/>
                <w:bCs/>
              </w:rPr>
              <w:t>.</w:t>
            </w:r>
          </w:p>
        </w:tc>
        <w:tc>
          <w:tcPr>
            <w:tcW w:w="10310" w:type="dxa"/>
            <w:shd w:val="clear" w:color="auto" w:fill="EDEDED" w:themeFill="accent3" w:themeFillTint="33"/>
            <w:vAlign w:val="center"/>
          </w:tcPr>
          <w:p w:rsidR="00551E67" w:rsidRPr="00DD5E98" w:rsidRDefault="00551E67" w:rsidP="00F22BB1">
            <w:r w:rsidRPr="00FD0D69">
              <w:t xml:space="preserve">Czy dokument wyczerpująco określa cele rewitalizacji oraz kierunki działań służące eliminacji </w:t>
            </w:r>
            <w:r>
              <w:t>z</w:t>
            </w:r>
            <w:r w:rsidRPr="00FD0D69">
              <w:t>diagnozowanych problemów?</w:t>
            </w:r>
          </w:p>
        </w:tc>
      </w:tr>
      <w:tr w:rsidR="003600AC" w:rsidRPr="00E632E0" w:rsidTr="000D062C">
        <w:trPr>
          <w:trHeight w:val="554"/>
        </w:trPr>
        <w:tc>
          <w:tcPr>
            <w:tcW w:w="567" w:type="dxa"/>
            <w:vAlign w:val="center"/>
          </w:tcPr>
          <w:p w:rsidR="003600AC" w:rsidRPr="00F130C2" w:rsidRDefault="003600AC" w:rsidP="00E157A4">
            <w:pPr>
              <w:rPr>
                <w:rFonts w:cstheme="minorHAnsi"/>
                <w:sz w:val="20"/>
              </w:rPr>
            </w:pPr>
          </w:p>
        </w:tc>
        <w:tc>
          <w:tcPr>
            <w:tcW w:w="10310" w:type="dxa"/>
            <w:vAlign w:val="center"/>
          </w:tcPr>
          <w:p w:rsidR="003600AC" w:rsidRPr="00F130C2" w:rsidRDefault="003600AC" w:rsidP="000D062C">
            <w:pPr>
              <w:rPr>
                <w:sz w:val="20"/>
              </w:rPr>
            </w:pPr>
            <w:r w:rsidRPr="00F130C2">
              <w:rPr>
                <w:sz w:val="20"/>
              </w:rPr>
              <w:t>tak</w:t>
            </w:r>
          </w:p>
        </w:tc>
      </w:tr>
      <w:tr w:rsidR="003600AC" w:rsidRPr="00E632E0" w:rsidTr="00FD6423">
        <w:trPr>
          <w:trHeight w:val="696"/>
        </w:trPr>
        <w:tc>
          <w:tcPr>
            <w:tcW w:w="567" w:type="dxa"/>
            <w:vAlign w:val="center"/>
          </w:tcPr>
          <w:p w:rsidR="003600AC" w:rsidRPr="00F130C2" w:rsidRDefault="003600AC" w:rsidP="00FD6423">
            <w:pPr>
              <w:jc w:val="center"/>
              <w:rPr>
                <w:rFonts w:cstheme="minorHAnsi"/>
                <w:sz w:val="20"/>
              </w:rPr>
            </w:pPr>
          </w:p>
        </w:tc>
        <w:tc>
          <w:tcPr>
            <w:tcW w:w="10310" w:type="dxa"/>
          </w:tcPr>
          <w:p w:rsidR="003600AC" w:rsidRDefault="003600AC" w:rsidP="00F130C2">
            <w:pPr>
              <w:rPr>
                <w:sz w:val="20"/>
              </w:rPr>
            </w:pPr>
            <w:r w:rsidRPr="00F130C2">
              <w:rPr>
                <w:sz w:val="20"/>
              </w:rPr>
              <w:t>nie – co by Pan(i) zmienił(a)/dodał(a)?</w:t>
            </w:r>
          </w:p>
          <w:p w:rsidR="000D062C" w:rsidRDefault="000D062C" w:rsidP="00F130C2">
            <w:pPr>
              <w:rPr>
                <w:sz w:val="20"/>
              </w:rPr>
            </w:pPr>
          </w:p>
          <w:p w:rsidR="000D062C" w:rsidRPr="00F130C2" w:rsidRDefault="000D062C" w:rsidP="00F130C2">
            <w:pPr>
              <w:rPr>
                <w:sz w:val="20"/>
              </w:rPr>
            </w:pPr>
            <w:r>
              <w:rPr>
                <w:sz w:val="20"/>
              </w:rPr>
              <w:t>…………………………………………………………………………………………………………………………………………………………………………………………………</w:t>
            </w:r>
          </w:p>
        </w:tc>
      </w:tr>
    </w:tbl>
    <w:p w:rsidR="00551E67" w:rsidRPr="00FD6423" w:rsidRDefault="00551E67" w:rsidP="00551E67">
      <w:pPr>
        <w:rPr>
          <w:sz w:val="8"/>
        </w:rPr>
      </w:pPr>
    </w:p>
    <w:tbl>
      <w:tblPr>
        <w:tblStyle w:val="Tabela-Siatka"/>
        <w:tblW w:w="10993"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tblPr>
      <w:tblGrid>
        <w:gridCol w:w="567"/>
        <w:gridCol w:w="10426"/>
      </w:tblGrid>
      <w:tr w:rsidR="00551E67" w:rsidRPr="00E632E0" w:rsidTr="00551E67">
        <w:trPr>
          <w:trHeight w:val="278"/>
        </w:trPr>
        <w:tc>
          <w:tcPr>
            <w:tcW w:w="567" w:type="dxa"/>
            <w:shd w:val="clear" w:color="auto" w:fill="EDEDED" w:themeFill="accent3" w:themeFillTint="33"/>
            <w:vAlign w:val="center"/>
          </w:tcPr>
          <w:p w:rsidR="00551E67" w:rsidRPr="00DD5E98" w:rsidRDefault="000E091B" w:rsidP="000D062C">
            <w:pPr>
              <w:jc w:val="center"/>
              <w:rPr>
                <w:rFonts w:cstheme="minorHAnsi"/>
                <w:b/>
                <w:bCs/>
              </w:rPr>
            </w:pPr>
            <w:r>
              <w:rPr>
                <w:rFonts w:cstheme="minorHAnsi"/>
                <w:b/>
                <w:bCs/>
              </w:rPr>
              <w:t>4</w:t>
            </w:r>
            <w:r w:rsidR="00551E67">
              <w:rPr>
                <w:rFonts w:cstheme="minorHAnsi"/>
                <w:b/>
                <w:bCs/>
              </w:rPr>
              <w:t>.</w:t>
            </w:r>
          </w:p>
        </w:tc>
        <w:tc>
          <w:tcPr>
            <w:tcW w:w="10426" w:type="dxa"/>
            <w:shd w:val="clear" w:color="auto" w:fill="EDEDED" w:themeFill="accent3" w:themeFillTint="33"/>
            <w:vAlign w:val="center"/>
          </w:tcPr>
          <w:p w:rsidR="00551E67" w:rsidRPr="00DD5E98" w:rsidRDefault="00551E67" w:rsidP="008E5DF5">
            <w:r>
              <w:t xml:space="preserve">Czy realizacja założeń przedstawionych w projekcie Gminnego Programu Rewitalizacji przyczyni się </w:t>
            </w:r>
            <w:r w:rsidR="008E5DF5">
              <w:t>Pana(i)</w:t>
            </w:r>
            <w:r>
              <w:t xml:space="preserve"> zdaniem do ograniczenia zdiagnozowanych problemów? </w:t>
            </w:r>
          </w:p>
        </w:tc>
      </w:tr>
      <w:tr w:rsidR="000E091B" w:rsidRPr="00E632E0" w:rsidTr="00F130C2">
        <w:trPr>
          <w:trHeight w:val="342"/>
        </w:trPr>
        <w:tc>
          <w:tcPr>
            <w:tcW w:w="567" w:type="dxa"/>
            <w:vAlign w:val="center"/>
          </w:tcPr>
          <w:p w:rsidR="000E091B" w:rsidRPr="00F130C2" w:rsidRDefault="000E091B" w:rsidP="00C34646">
            <w:pPr>
              <w:jc w:val="center"/>
              <w:rPr>
                <w:rFonts w:cstheme="minorHAnsi"/>
                <w:sz w:val="20"/>
              </w:rPr>
            </w:pPr>
          </w:p>
        </w:tc>
        <w:tc>
          <w:tcPr>
            <w:tcW w:w="10426" w:type="dxa"/>
            <w:vAlign w:val="center"/>
          </w:tcPr>
          <w:p w:rsidR="000E091B" w:rsidRPr="00F130C2" w:rsidRDefault="000E091B" w:rsidP="00F22BB1">
            <w:pPr>
              <w:rPr>
                <w:rFonts w:cstheme="minorHAnsi"/>
                <w:sz w:val="20"/>
              </w:rPr>
            </w:pPr>
            <w:r w:rsidRPr="00F130C2">
              <w:rPr>
                <w:sz w:val="20"/>
              </w:rPr>
              <w:t>zdecydowanie tak</w:t>
            </w:r>
          </w:p>
        </w:tc>
      </w:tr>
      <w:tr w:rsidR="000E091B" w:rsidRPr="00E632E0" w:rsidTr="00F130C2">
        <w:trPr>
          <w:trHeight w:val="342"/>
        </w:trPr>
        <w:tc>
          <w:tcPr>
            <w:tcW w:w="567" w:type="dxa"/>
            <w:vAlign w:val="center"/>
          </w:tcPr>
          <w:p w:rsidR="000E091B" w:rsidRPr="00F130C2" w:rsidRDefault="000E091B" w:rsidP="000E091B">
            <w:pPr>
              <w:jc w:val="center"/>
              <w:rPr>
                <w:sz w:val="20"/>
              </w:rPr>
            </w:pPr>
          </w:p>
        </w:tc>
        <w:tc>
          <w:tcPr>
            <w:tcW w:w="10426" w:type="dxa"/>
            <w:vAlign w:val="center"/>
          </w:tcPr>
          <w:p w:rsidR="000E091B" w:rsidRPr="00F130C2" w:rsidRDefault="000E091B" w:rsidP="000E091B">
            <w:pPr>
              <w:rPr>
                <w:rFonts w:cstheme="minorHAnsi"/>
                <w:sz w:val="20"/>
              </w:rPr>
            </w:pPr>
            <w:r w:rsidRPr="00F130C2">
              <w:rPr>
                <w:sz w:val="20"/>
              </w:rPr>
              <w:t>raczej tak</w:t>
            </w:r>
          </w:p>
        </w:tc>
      </w:tr>
      <w:tr w:rsidR="000E091B" w:rsidRPr="00E632E0" w:rsidTr="00F130C2">
        <w:trPr>
          <w:trHeight w:val="342"/>
        </w:trPr>
        <w:tc>
          <w:tcPr>
            <w:tcW w:w="567" w:type="dxa"/>
            <w:vAlign w:val="center"/>
          </w:tcPr>
          <w:p w:rsidR="000E091B" w:rsidRPr="00F130C2" w:rsidRDefault="000E091B" w:rsidP="000E091B">
            <w:pPr>
              <w:jc w:val="center"/>
              <w:rPr>
                <w:sz w:val="20"/>
              </w:rPr>
            </w:pPr>
          </w:p>
        </w:tc>
        <w:tc>
          <w:tcPr>
            <w:tcW w:w="10426" w:type="dxa"/>
            <w:vAlign w:val="center"/>
          </w:tcPr>
          <w:p w:rsidR="000E091B" w:rsidRPr="00F130C2" w:rsidRDefault="000E091B" w:rsidP="000E091B">
            <w:pPr>
              <w:rPr>
                <w:rFonts w:cstheme="minorHAnsi"/>
                <w:sz w:val="20"/>
              </w:rPr>
            </w:pPr>
            <w:r w:rsidRPr="00F130C2">
              <w:rPr>
                <w:rFonts w:cstheme="minorHAnsi"/>
                <w:sz w:val="20"/>
              </w:rPr>
              <w:t>raczej nie</w:t>
            </w:r>
          </w:p>
        </w:tc>
      </w:tr>
      <w:tr w:rsidR="000E091B" w:rsidRPr="00E632E0" w:rsidTr="00F130C2">
        <w:trPr>
          <w:trHeight w:val="342"/>
        </w:trPr>
        <w:tc>
          <w:tcPr>
            <w:tcW w:w="567" w:type="dxa"/>
            <w:vAlign w:val="center"/>
          </w:tcPr>
          <w:p w:rsidR="000E091B" w:rsidRPr="00F130C2" w:rsidRDefault="000E091B" w:rsidP="000E091B">
            <w:pPr>
              <w:jc w:val="center"/>
              <w:rPr>
                <w:sz w:val="20"/>
              </w:rPr>
            </w:pPr>
          </w:p>
        </w:tc>
        <w:tc>
          <w:tcPr>
            <w:tcW w:w="10426" w:type="dxa"/>
            <w:vAlign w:val="center"/>
          </w:tcPr>
          <w:p w:rsidR="000E091B" w:rsidRPr="00F130C2" w:rsidRDefault="000E091B" w:rsidP="000E091B">
            <w:pPr>
              <w:rPr>
                <w:rFonts w:cstheme="minorHAnsi"/>
                <w:sz w:val="20"/>
              </w:rPr>
            </w:pPr>
            <w:r w:rsidRPr="00F130C2">
              <w:rPr>
                <w:rFonts w:cstheme="minorHAnsi"/>
                <w:sz w:val="20"/>
              </w:rPr>
              <w:t>zdecydowanie nie</w:t>
            </w:r>
          </w:p>
        </w:tc>
      </w:tr>
      <w:tr w:rsidR="000E091B" w:rsidRPr="00E632E0" w:rsidTr="00F130C2">
        <w:trPr>
          <w:trHeight w:val="342"/>
        </w:trPr>
        <w:tc>
          <w:tcPr>
            <w:tcW w:w="567" w:type="dxa"/>
            <w:vAlign w:val="center"/>
          </w:tcPr>
          <w:p w:rsidR="000E091B" w:rsidRPr="00F130C2" w:rsidRDefault="000E091B" w:rsidP="000E091B">
            <w:pPr>
              <w:jc w:val="center"/>
              <w:rPr>
                <w:rFonts w:cstheme="minorHAnsi"/>
                <w:sz w:val="20"/>
              </w:rPr>
            </w:pPr>
          </w:p>
        </w:tc>
        <w:tc>
          <w:tcPr>
            <w:tcW w:w="10426" w:type="dxa"/>
            <w:vAlign w:val="center"/>
          </w:tcPr>
          <w:p w:rsidR="000E091B" w:rsidRPr="00F130C2" w:rsidRDefault="000E091B" w:rsidP="000E091B">
            <w:pPr>
              <w:rPr>
                <w:rFonts w:cstheme="minorHAnsi"/>
                <w:sz w:val="20"/>
              </w:rPr>
            </w:pPr>
            <w:r w:rsidRPr="00F130C2">
              <w:rPr>
                <w:rFonts w:cstheme="minorHAnsi"/>
                <w:sz w:val="20"/>
              </w:rPr>
              <w:t>trudno powiedzieć</w:t>
            </w:r>
          </w:p>
        </w:tc>
      </w:tr>
    </w:tbl>
    <w:p w:rsidR="00F22BB1" w:rsidRDefault="00F22BB1" w:rsidP="00F22BB1">
      <w:pPr>
        <w:rPr>
          <w:sz w:val="8"/>
        </w:rPr>
      </w:pPr>
      <w:r>
        <w:rPr>
          <w:sz w:val="8"/>
        </w:rPr>
        <w:br w:type="page"/>
      </w:r>
    </w:p>
    <w:tbl>
      <w:tblPr>
        <w:tblStyle w:val="Tabela-Siatka"/>
        <w:tblW w:w="10993"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tblPr>
      <w:tblGrid>
        <w:gridCol w:w="567"/>
        <w:gridCol w:w="10426"/>
      </w:tblGrid>
      <w:tr w:rsidR="00551E67" w:rsidRPr="00E632E0" w:rsidTr="00F22BB1">
        <w:trPr>
          <w:trHeight w:val="278"/>
        </w:trPr>
        <w:tc>
          <w:tcPr>
            <w:tcW w:w="567" w:type="dxa"/>
            <w:shd w:val="clear" w:color="auto" w:fill="EDEDED" w:themeFill="accent3" w:themeFillTint="33"/>
          </w:tcPr>
          <w:p w:rsidR="00551E67" w:rsidRPr="00DD5E98" w:rsidRDefault="000E091B" w:rsidP="00F22BB1">
            <w:pPr>
              <w:jc w:val="center"/>
              <w:rPr>
                <w:rFonts w:cstheme="minorHAnsi"/>
                <w:b/>
                <w:bCs/>
              </w:rPr>
            </w:pPr>
            <w:r>
              <w:rPr>
                <w:rFonts w:cstheme="minorHAnsi"/>
                <w:b/>
                <w:bCs/>
              </w:rPr>
              <w:lastRenderedPageBreak/>
              <w:t>5.</w:t>
            </w:r>
          </w:p>
        </w:tc>
        <w:tc>
          <w:tcPr>
            <w:tcW w:w="10426" w:type="dxa"/>
            <w:shd w:val="clear" w:color="auto" w:fill="EDEDED" w:themeFill="accent3" w:themeFillTint="33"/>
            <w:vAlign w:val="center"/>
          </w:tcPr>
          <w:p w:rsidR="00F22BB1" w:rsidRDefault="00551E67" w:rsidP="008E5DF5">
            <w:r>
              <w:t>Które z wymienionych</w:t>
            </w:r>
            <w:r w:rsidR="008E5DF5">
              <w:t xml:space="preserve"> wiązek</w:t>
            </w:r>
            <w:r>
              <w:t xml:space="preserve"> projektów rewitalizacyjnych </w:t>
            </w:r>
            <w:r w:rsidR="008E5DF5">
              <w:t xml:space="preserve">zawartych w projekcie GPR, </w:t>
            </w:r>
            <w:r>
              <w:t>w największym stopniu</w:t>
            </w:r>
            <w:r w:rsidR="008E5DF5">
              <w:t>,</w:t>
            </w:r>
            <w:r>
              <w:t xml:space="preserve"> Pan</w:t>
            </w:r>
            <w:r w:rsidR="008E5DF5">
              <w:t xml:space="preserve">a(i) zdaniem </w:t>
            </w:r>
            <w:r>
              <w:t xml:space="preserve">mogą przyczynić się do poprawy funkcjonowania obszaru rewitalizacji? </w:t>
            </w:r>
            <w:r w:rsidR="008E5DF5" w:rsidRPr="008E5DF5">
              <w:t>proszę</w:t>
            </w:r>
            <w:r w:rsidR="000E091B">
              <w:t xml:space="preserve"> zaznaczyć maksymalnie 3 wiązki; </w:t>
            </w:r>
          </w:p>
          <w:p w:rsidR="00551E67" w:rsidRPr="00F22BB1" w:rsidRDefault="00F22BB1" w:rsidP="008E5DF5">
            <w:pPr>
              <w:rPr>
                <w:b/>
              </w:rPr>
            </w:pPr>
            <w:r w:rsidRPr="00F22BB1">
              <w:t>Poniżej przedstawiono wiązki wraz z projektami:</w:t>
            </w:r>
            <w:r w:rsidRPr="00F22BB1">
              <w:rPr>
                <w:rFonts w:ascii="Arial" w:hAnsi="Arial" w:cs="Arial"/>
                <w:color w:val="000000"/>
                <w:sz w:val="16"/>
                <w:szCs w:val="19"/>
                <w:shd w:val="clear" w:color="auto" w:fill="B5C6D6"/>
              </w:rPr>
              <w:br/>
            </w:r>
            <w:r w:rsidRPr="00F22BB1">
              <w:rPr>
                <w:b/>
                <w:sz w:val="20"/>
              </w:rPr>
              <w:t>I Tworzenie atrakcyjnej, pozbawionej barier architektonicznych oraz bezpiecznej przestrzeni dla mieszkańców i turystów w zabytkowym, rewitalizowanym śródmieściu Jeleniej Góry.</w:t>
            </w:r>
            <w:r w:rsidRPr="00F22BB1">
              <w:rPr>
                <w:sz w:val="20"/>
              </w:rPr>
              <w:br/>
              <w:t>1. Zagospodarowanie terenu po byłym targowisku miejskim przy ul. Jana Kilińskiego w Jeleniej Górze.</w:t>
            </w:r>
            <w:r w:rsidRPr="00F22BB1">
              <w:rPr>
                <w:sz w:val="20"/>
              </w:rPr>
              <w:br/>
              <w:t>2. Rewitalizacja zabytkowego budynku teatru im. Cypriana Kamila Norwida w Jeleniej Górze.</w:t>
            </w:r>
            <w:r w:rsidRPr="00F22BB1">
              <w:rPr>
                <w:sz w:val="20"/>
              </w:rPr>
              <w:br/>
              <w:t>3. Rewitalizacja budynku i terenu wokół dawnego Kolegium Jezuickiego w Jeleniej Górze.</w:t>
            </w:r>
            <w:r w:rsidRPr="00F22BB1">
              <w:rPr>
                <w:sz w:val="20"/>
              </w:rPr>
              <w:br/>
              <w:t>4. Budowa łącznika drogowego ulic: Jelenia-Forteczna-Mikołaja Kopernika wraz z przebudową drogi dojazdowej wzdłuż budynków przy ul. Kopernika 2 i 4.</w:t>
            </w:r>
            <w:r w:rsidRPr="00F22BB1">
              <w:rPr>
                <w:sz w:val="20"/>
              </w:rPr>
              <w:br/>
              <w:t>5. Rewitalizacja wielorodzinnych budynków mieszkalnych przy ul. 1-go Maja 11-13, 19, 36, 38-38OF, 54, 55, Okrzei 1- 1a, 11, 13, 15, 20, Rodzinnej 3, Sebastiana Klonowica 3, 6, 12, Górnej 8, Armii Krajowej 12, Osiedle Robotnicze 21, 37, Świętojańskiej 3.</w:t>
            </w:r>
            <w:r w:rsidRPr="00F22BB1">
              <w:rPr>
                <w:sz w:val="20"/>
              </w:rPr>
              <w:br/>
            </w:r>
            <w:r w:rsidRPr="00F22BB1">
              <w:rPr>
                <w:b/>
                <w:sz w:val="20"/>
              </w:rPr>
              <w:t>II Przeciwdziałanie wykluczeniu społecznemu, tworzenie przyjaznych warunków umożliwiających integrację społeczną oraz poprawa estetyki zabudowy w rewitalizowanym obszarze miasta.</w:t>
            </w:r>
            <w:r w:rsidRPr="00F22BB1">
              <w:rPr>
                <w:b/>
                <w:sz w:val="20"/>
              </w:rPr>
              <w:br/>
            </w:r>
            <w:r w:rsidRPr="00F22BB1">
              <w:rPr>
                <w:sz w:val="20"/>
              </w:rPr>
              <w:t>1. Budowa Schroniska dla osób bezdomnych w celu realizacji usług opiekuńczych.</w:t>
            </w:r>
            <w:r w:rsidRPr="00F22BB1">
              <w:rPr>
                <w:sz w:val="20"/>
              </w:rPr>
              <w:br/>
              <w:t>2. Utworzenie kompleksu mieszkań chronionych dla osób wychodzących z kryzysu bezdomności w budynku mieszczącym się w Jeleniej Górze przy ul. Grunwaldzkiej 51H1.</w:t>
            </w:r>
            <w:r w:rsidRPr="00F22BB1">
              <w:rPr>
                <w:sz w:val="20"/>
              </w:rPr>
              <w:br/>
              <w:t>3. Rewitalizacja lokalu przy ul. Bankowej 15 w Jeleniej Górze i jego adaptacja na cele funkcjonowania Centrum Samopomocy dla osób z niepełnosprawnościami.</w:t>
            </w:r>
            <w:r w:rsidRPr="00F22BB1">
              <w:rPr>
                <w:sz w:val="20"/>
              </w:rPr>
              <w:br/>
              <w:t>4. Rewitalizacja wielorodzinnych budynków mieszkalnych przy ul. Podwale 13, 17, Zachodniej 13, Pl. Ratuszowym 10, 50, 51, 52, Plac Ks. Kardynała Stefana Wyszyńskiego 29, 37, 41,45/45OF, Bankowej 6, 24, 36OF, Długiej 6, Jasnej 1-2, 3, Szewskiej 7, 13, Jana Sobieskiego 9, 18, 25, Powstańców Wielkopolskich 2, 25, Groszowej 11, 37, 49, Marii Konopnickiej 2, 16, Józefa Grabowskiego 2, Jana Matejki 2, 6, 9, 15, 18, Sudeckiej 9, 16, Józefa Piłsudskiego 7, 45, Piotra Skargi 6, 8, Marii Skłodowskiej-Curie 2a, 5, 7, 11, Janusza Korczaka 1, 2, Warszawskiej 65, Zaułek 15, 23, Władysława Jagiełły 9, Mleczna Droga 2, Pionierów Jeleniej Góry 4, Jana Kasprowicza 2, 13, 43, 49, Bolesława Chrobrego 22, Romualda Traugutta 14, Ludwika Zamenhofa 4, Lipowej 7, Karola Miarki 11, Ludowej 32.</w:t>
            </w:r>
            <w:r w:rsidRPr="00F22BB1">
              <w:rPr>
                <w:sz w:val="20"/>
              </w:rPr>
              <w:br/>
            </w:r>
            <w:r w:rsidRPr="00F22BB1">
              <w:rPr>
                <w:b/>
                <w:sz w:val="20"/>
              </w:rPr>
              <w:t>III Poprawa infrastruktury zdegradowanego podobszaru śródmieścia poprzez modernizację budynków mieszkalnych i użyteczności publicznej, infrastruktury drogowej i sieciowej oraz integrację grup mieszkańców.</w:t>
            </w:r>
            <w:r w:rsidRPr="00F22BB1">
              <w:rPr>
                <w:b/>
                <w:sz w:val="20"/>
              </w:rPr>
              <w:br/>
            </w:r>
            <w:r w:rsidRPr="00F22BB1">
              <w:rPr>
                <w:sz w:val="20"/>
              </w:rPr>
              <w:t>1. Rewitalizacja zdegradowanej nieruchomości przy ul. Stefana Okrzei 10 poprzez przystosowanie budynku byłej szkoły i jej otoczenia na cele obsługi mieszkańców Miasta Jelenia Góra.</w:t>
            </w:r>
            <w:r w:rsidRPr="00F22BB1">
              <w:rPr>
                <w:sz w:val="20"/>
              </w:rPr>
              <w:br/>
              <w:t>2. Rewitalizacja budynku Urzędu Miasta przy ul. Sudeckiej 29 w Jeleniej Górze poprzez polepszenie stanu technicznego wraz z optymalizacją przestrzeni do obsługi klientów, w tym osób ze szczególnymi potrzebami oraz zastosowaniem rozwiązań zmniejszających zużycie energii.</w:t>
            </w:r>
            <w:r w:rsidRPr="00F22BB1">
              <w:rPr>
                <w:sz w:val="20"/>
              </w:rPr>
              <w:br/>
              <w:t>3. Przebudowa nawierzchni ulicy Wolności.</w:t>
            </w:r>
            <w:r w:rsidRPr="00F22BB1">
              <w:rPr>
                <w:sz w:val="20"/>
              </w:rPr>
              <w:br/>
              <w:t>4. Rewitalizacja zabytkowego budynku przy ulicy Artura Grottgera 1 w Jeleniej Górze wraz z budową przyłączy: wody, kanalizacji sanitarnej i kanalizacji deszczowej oraz budową WLZ energii elektrycznej.</w:t>
            </w:r>
            <w:r w:rsidRPr="00F22BB1">
              <w:rPr>
                <w:sz w:val="20"/>
              </w:rPr>
              <w:br/>
              <w:t>5. Rozbudowa sieci wodociągowej tranzytowej w ul. Wolności w Jeleniej Górze (od ul. Tkackiej do al. Wojska Polskiego).</w:t>
            </w:r>
            <w:r w:rsidRPr="00F22BB1">
              <w:rPr>
                <w:sz w:val="20"/>
              </w:rPr>
              <w:br/>
              <w:t>6. Rewitalizacja wielorodzinnych budynków mieszkalnych przy al. Wojska Polskiego 1/1a, 8, 12, 18a, 22, 27, 39, 48, 58-58OF, 63, 77, 87, ul. Wolności 13, 55, 56, ul. Sudeckiej 31OF, 35, ul. Ptasiej 17, ul. Adama Mickiewicza 4-6, 10, ul. Leona Wyczółkowskiego 1, 3, 5, 13, ul. Melchiora Wańkowicza 20, ul. Wolności 176.</w:t>
            </w:r>
            <w:r w:rsidRPr="00F22BB1">
              <w:rPr>
                <w:sz w:val="20"/>
              </w:rPr>
              <w:br/>
              <w:t>7. Integracja społeczna, międzykulturowa i międzypokoleniowa w ramach Edukacyjnego Centrum Integracji PCKK.</w:t>
            </w:r>
            <w:r w:rsidRPr="00F22BB1">
              <w:rPr>
                <w:sz w:val="20"/>
              </w:rPr>
              <w:br/>
            </w:r>
            <w:r w:rsidRPr="00F22BB1">
              <w:rPr>
                <w:b/>
                <w:sz w:val="20"/>
              </w:rPr>
              <w:t>IV Kompleksowa rewitalizacja Cieplic - uzdrowiskowej części Jeleniej Góry</w:t>
            </w:r>
            <w:r w:rsidRPr="00F22BB1">
              <w:rPr>
                <w:sz w:val="20"/>
              </w:rPr>
              <w:t>.</w:t>
            </w:r>
            <w:r w:rsidRPr="00F22BB1">
              <w:rPr>
                <w:sz w:val="20"/>
              </w:rPr>
              <w:br/>
              <w:t>1. Budowa palmiarni w Parku Zdrojowym w Jeleniej Górze - Cieplicach.</w:t>
            </w:r>
            <w:r w:rsidRPr="00F22BB1">
              <w:rPr>
                <w:sz w:val="20"/>
              </w:rPr>
              <w:br/>
              <w:t>2. Rewitalizacja wieży przyklasztornej i przystosowanie jej do pełnienia funkcji wieży widokowej przy kościele pw. Św. Jana Chrzciciela w Jeleniej Górze.</w:t>
            </w:r>
            <w:r w:rsidRPr="00F22BB1">
              <w:rPr>
                <w:sz w:val="20"/>
              </w:rPr>
              <w:br/>
              <w:t>3. Modernizacja ulicy Juszczaka.</w:t>
            </w:r>
            <w:r w:rsidRPr="00F22BB1">
              <w:rPr>
                <w:sz w:val="20"/>
              </w:rPr>
              <w:br/>
              <w:t>4. Rewitalizacja wielorodzinnych budynków mieszkalnych przy ul. Cieplickiej 5, 7, 15, 29, 30, 31, 36, 38, 51, 79, ul. Franciszka Juszczaka 16, ul. Norberta Barlickiego 1-11, ul. Bohaterów Września 1939 1-9,12,13,14,16-25, ul. Wojciecha Tabaki 5, 7, 9, 10, ul. Wolności 260, ul. Kazimierza Pułaskiego 14, ul. Jagiellońskiej 1, 7, 8, 16b, 19, 46, ul. Dworcowej 20a, 20b, 20d.</w:t>
            </w:r>
            <w:r w:rsidRPr="00F22BB1">
              <w:rPr>
                <w:sz w:val="20"/>
              </w:rPr>
              <w:br/>
            </w:r>
            <w:r w:rsidRPr="00F22BB1">
              <w:rPr>
                <w:b/>
                <w:sz w:val="20"/>
              </w:rPr>
              <w:t>V Rewitalizacja infrastruktury sportowej, drogowej oraz mieszkaniowej na zdegradowanym podobszarze Cieplic.</w:t>
            </w:r>
            <w:r w:rsidRPr="00F22BB1">
              <w:rPr>
                <w:b/>
                <w:sz w:val="20"/>
              </w:rPr>
              <w:br/>
            </w:r>
            <w:r w:rsidRPr="00F22BB1">
              <w:rPr>
                <w:sz w:val="20"/>
              </w:rPr>
              <w:t>1. Przebudowa stadionu przy ul. Lubańskiej w Jeleniej Górze.</w:t>
            </w:r>
            <w:r w:rsidRPr="00F22BB1">
              <w:rPr>
                <w:sz w:val="20"/>
              </w:rPr>
              <w:br/>
              <w:t>2. Budowa i przebudowa chodników na ul. Zjednoczenia Narodowego</w:t>
            </w:r>
            <w:r w:rsidRPr="00F22BB1">
              <w:rPr>
                <w:sz w:val="20"/>
              </w:rPr>
              <w:br/>
              <w:t xml:space="preserve">3. Rewitalizacja wielorodzinnych budynków mieszkalnych przy ul. Książęcej 2, 5, 6, 7, 9, 10, 11, ul. Lubańskiej 32, ul. gen. Józefa Sowińskiego 5, 7, ul. Zjednoczenia Narodowego 5, 29, 30, 33, 63A, 9A, ul. św. Jadwigi Śląskiej 9, 11, 16, ul. </w:t>
            </w:r>
            <w:r w:rsidRPr="00F22BB1">
              <w:rPr>
                <w:sz w:val="20"/>
              </w:rPr>
              <w:lastRenderedPageBreak/>
              <w:t>Staromiejskiej 14, ul. Mieszka I 28, 30, ul. Wojciecha Korfantego 4a, ul. Sobieszowskiej 28, 36.</w:t>
            </w:r>
            <w:r w:rsidRPr="00F22BB1">
              <w:rPr>
                <w:sz w:val="20"/>
              </w:rPr>
              <w:br/>
            </w:r>
            <w:r w:rsidRPr="00F22BB1">
              <w:rPr>
                <w:b/>
                <w:sz w:val="20"/>
              </w:rPr>
              <w:t>VI Poprawa atrakcyjności turystycznej podobszaru Cieplice poprzez rewitalizację elementów dziedzictwa kulturowego, zabudowy mieszkaniowej oraz infrastruktury drogowej.</w:t>
            </w:r>
            <w:r w:rsidRPr="00F22BB1">
              <w:rPr>
                <w:b/>
                <w:sz w:val="20"/>
              </w:rPr>
              <w:br/>
            </w:r>
            <w:r w:rsidRPr="00F22BB1">
              <w:rPr>
                <w:sz w:val="20"/>
              </w:rPr>
              <w:t>1. Rewitalizacja zabytkowego budynku "Kantorówka" przy Placu Piastowskim 16 w Cieplicach</w:t>
            </w:r>
            <w:r w:rsidRPr="00F22BB1">
              <w:rPr>
                <w:sz w:val="20"/>
              </w:rPr>
              <w:br/>
              <w:t>2. Renowacja wnętrza zabytkowego, ewangelickiego kościoła Zbawiciela w Jeleniej Górze Cieplicach.</w:t>
            </w:r>
            <w:r w:rsidRPr="00F22BB1">
              <w:rPr>
                <w:sz w:val="20"/>
              </w:rPr>
              <w:br/>
              <w:t>3. Przebudowa nawierzchni Placu Kombatantów.</w:t>
            </w:r>
            <w:r w:rsidRPr="00F22BB1">
              <w:rPr>
                <w:sz w:val="20"/>
              </w:rPr>
              <w:br/>
              <w:t>4. Rewitalizacja wielorodzinnych budynków mieszkalnych przy ul. Staromiejskiej 8, 10, Pl. Piastowskim 1, 3, 11, 15, 23, 30, 31, 40, Pl. Zdrojowym 1, 2-4, ul. Krynicznej 4, ul. Solankowej 11, 13, 21-21A, ul. Wolności 246, 248, 253, ul. Wodnej 5, ul. Parkowej 4, ul. Wazów 5, ul. Marysieńki Sobieskiej 1</w:t>
            </w:r>
            <w:r w:rsidRPr="00F22BB1">
              <w:rPr>
                <w:sz w:val="20"/>
              </w:rPr>
              <w:br/>
            </w:r>
            <w:r w:rsidRPr="00F22BB1">
              <w:rPr>
                <w:b/>
                <w:sz w:val="20"/>
              </w:rPr>
              <w:t>VII Rozwój infrastruktury społecznej, zwiększenie efektywności energetycznej i poprawa estetyki zabudowy na podobszarze Sobieszów.</w:t>
            </w:r>
            <w:r w:rsidRPr="00F22BB1">
              <w:rPr>
                <w:b/>
                <w:sz w:val="20"/>
              </w:rPr>
              <w:br/>
            </w:r>
            <w:r w:rsidRPr="00F22BB1">
              <w:rPr>
                <w:sz w:val="20"/>
              </w:rPr>
              <w:t>1. Utworzenie nowoczesnego kompleksu opiekuńczo - mieszkalnego dla osób z niepełnosprawnością i seniorów przy ul. Łazienkowskiej w Jeleniej Górze.</w:t>
            </w:r>
            <w:r w:rsidRPr="00F22BB1">
              <w:rPr>
                <w:sz w:val="20"/>
              </w:rPr>
              <w:br/>
              <w:t>2. Utworzenie Domu Pomocy Społecznej (DPS) przy ul. Łazienkowskiej w Jeleniej Górze.</w:t>
            </w:r>
            <w:r w:rsidRPr="00F22BB1">
              <w:rPr>
                <w:sz w:val="20"/>
              </w:rPr>
              <w:br/>
              <w:t>3. Przebudowa ulicy Cieplickiej wraz z budową oświetlenia i odwodnienia.</w:t>
            </w:r>
            <w:r w:rsidRPr="00F22BB1">
              <w:rPr>
                <w:sz w:val="20"/>
              </w:rPr>
              <w:br/>
              <w:t>4. Rewitalizacja wielorodzinnych budynków mieszkalnych przy ul. Cieplickiej 122, 130, 142, 176, 178, 201, 205, 209, 213, ul. Eugeniusza Romera 5, Karkonoskiej 5, Kolejowej 1.</w:t>
            </w:r>
            <w:r w:rsidRPr="00F22BB1">
              <w:rPr>
                <w:sz w:val="20"/>
              </w:rPr>
              <w:br/>
            </w:r>
            <w:r w:rsidRPr="00F22BB1">
              <w:rPr>
                <w:b/>
                <w:sz w:val="20"/>
              </w:rPr>
              <w:t>VIII Kształtowanie postaw przedsiębiorczych wśród uczniów j</w:t>
            </w:r>
            <w:r w:rsidR="00D52ACB">
              <w:rPr>
                <w:b/>
                <w:sz w:val="20"/>
              </w:rPr>
              <w:t xml:space="preserve">eleniogórskich szkół </w:t>
            </w:r>
            <w:r w:rsidRPr="00F22BB1">
              <w:rPr>
                <w:b/>
                <w:sz w:val="20"/>
              </w:rPr>
              <w:t>oraz doskonalenie kompetencji kadry pedagogicznej.</w:t>
            </w:r>
            <w:r w:rsidRPr="00F22BB1">
              <w:rPr>
                <w:b/>
                <w:sz w:val="20"/>
              </w:rPr>
              <w:br/>
              <w:t>IX Bezpieczeństwo dzieci, młodzieży i seniorów w mieście Jelenia Góra.</w:t>
            </w:r>
            <w:r w:rsidRPr="00F22BB1">
              <w:rPr>
                <w:b/>
                <w:sz w:val="20"/>
              </w:rPr>
              <w:br/>
              <w:t>X Cykl wydarzeń kulturalno-artystycznych integrujących mieszkańców miasta Jelenia Góra</w:t>
            </w:r>
            <w:r w:rsidRPr="00F22BB1">
              <w:rPr>
                <w:b/>
                <w:sz w:val="18"/>
              </w:rPr>
              <w:t>.</w:t>
            </w:r>
          </w:p>
        </w:tc>
      </w:tr>
      <w:tr w:rsidR="000E091B" w:rsidRPr="00E632E0" w:rsidTr="00F22BB1">
        <w:trPr>
          <w:trHeight w:val="459"/>
        </w:trPr>
        <w:tc>
          <w:tcPr>
            <w:tcW w:w="567" w:type="dxa"/>
            <w:vAlign w:val="center"/>
          </w:tcPr>
          <w:p w:rsidR="000E091B" w:rsidRPr="00F22BB1" w:rsidRDefault="000E091B" w:rsidP="00F22BB1">
            <w:pPr>
              <w:rPr>
                <w:rFonts w:cstheme="minorHAnsi"/>
                <w:sz w:val="20"/>
                <w:szCs w:val="20"/>
              </w:rPr>
            </w:pPr>
          </w:p>
        </w:tc>
        <w:tc>
          <w:tcPr>
            <w:tcW w:w="10426" w:type="dxa"/>
            <w:vAlign w:val="center"/>
          </w:tcPr>
          <w:p w:rsidR="000E091B" w:rsidRPr="00F22BB1" w:rsidRDefault="00F22BB1" w:rsidP="00F22BB1">
            <w:pPr>
              <w:rPr>
                <w:rFonts w:cstheme="minorHAnsi"/>
                <w:szCs w:val="20"/>
              </w:rPr>
            </w:pPr>
            <w:r w:rsidRPr="00F22BB1">
              <w:rPr>
                <w:rFonts w:cstheme="minorHAnsi"/>
                <w:szCs w:val="20"/>
              </w:rPr>
              <w:t>Tworzenie atrakcyjnej, pozbawionej barier architektonicznych oraz bezpiecznej przestrzeni dla mieszkańców i turystów w zabytkowym, rewitalizo</w:t>
            </w:r>
            <w:r w:rsidR="0099079C">
              <w:rPr>
                <w:rFonts w:cstheme="minorHAnsi"/>
                <w:szCs w:val="20"/>
              </w:rPr>
              <w:t>wanym śródmieściu Jeleniej Góry</w:t>
            </w:r>
          </w:p>
        </w:tc>
      </w:tr>
      <w:tr w:rsidR="000E091B" w:rsidRPr="00E632E0" w:rsidTr="00F22BB1">
        <w:trPr>
          <w:trHeight w:val="459"/>
        </w:trPr>
        <w:tc>
          <w:tcPr>
            <w:tcW w:w="567" w:type="dxa"/>
            <w:vAlign w:val="center"/>
          </w:tcPr>
          <w:p w:rsidR="000E091B" w:rsidRPr="00F22BB1" w:rsidRDefault="000E091B" w:rsidP="00F22BB1">
            <w:pPr>
              <w:rPr>
                <w:rFonts w:cstheme="minorHAnsi"/>
                <w:sz w:val="20"/>
                <w:szCs w:val="20"/>
              </w:rPr>
            </w:pPr>
          </w:p>
        </w:tc>
        <w:tc>
          <w:tcPr>
            <w:tcW w:w="10426" w:type="dxa"/>
            <w:vAlign w:val="center"/>
          </w:tcPr>
          <w:p w:rsidR="000E091B" w:rsidRPr="00F22BB1" w:rsidRDefault="00F22BB1" w:rsidP="00F22BB1">
            <w:pPr>
              <w:rPr>
                <w:rFonts w:cstheme="minorHAnsi"/>
                <w:szCs w:val="20"/>
              </w:rPr>
            </w:pPr>
            <w:r w:rsidRPr="00F22BB1">
              <w:rPr>
                <w:rFonts w:cstheme="minorHAnsi"/>
                <w:bCs/>
                <w:szCs w:val="20"/>
                <w:shd w:val="clear" w:color="auto" w:fill="FFFFFF"/>
              </w:rPr>
              <w:t xml:space="preserve">Przeciwdziałanie wykluczeniu społecznemu, tworzenie przyjaznych warunków umożliwiających integrację społeczną oraz poprawa estetyki zabudowy w </w:t>
            </w:r>
            <w:r w:rsidR="0099079C">
              <w:rPr>
                <w:rFonts w:cstheme="minorHAnsi"/>
                <w:bCs/>
                <w:szCs w:val="20"/>
                <w:shd w:val="clear" w:color="auto" w:fill="FFFFFF"/>
              </w:rPr>
              <w:t>rewitalizowanym obszarze miasta</w:t>
            </w:r>
          </w:p>
        </w:tc>
      </w:tr>
      <w:tr w:rsidR="000E091B" w:rsidRPr="00E632E0" w:rsidTr="00F22BB1">
        <w:trPr>
          <w:trHeight w:val="459"/>
        </w:trPr>
        <w:tc>
          <w:tcPr>
            <w:tcW w:w="567" w:type="dxa"/>
            <w:vAlign w:val="center"/>
          </w:tcPr>
          <w:p w:rsidR="000E091B" w:rsidRPr="00F22BB1" w:rsidRDefault="000E091B" w:rsidP="00F22BB1">
            <w:pPr>
              <w:rPr>
                <w:rFonts w:cstheme="minorHAnsi"/>
                <w:sz w:val="20"/>
                <w:szCs w:val="20"/>
              </w:rPr>
            </w:pPr>
          </w:p>
        </w:tc>
        <w:tc>
          <w:tcPr>
            <w:tcW w:w="10426" w:type="dxa"/>
            <w:vAlign w:val="center"/>
          </w:tcPr>
          <w:p w:rsidR="000E091B" w:rsidRPr="00F22BB1" w:rsidRDefault="00F22BB1" w:rsidP="00F22BB1">
            <w:pPr>
              <w:rPr>
                <w:rFonts w:cstheme="minorHAnsi"/>
                <w:szCs w:val="20"/>
              </w:rPr>
            </w:pPr>
            <w:r w:rsidRPr="00F22BB1">
              <w:rPr>
                <w:rFonts w:cstheme="minorHAnsi"/>
                <w:szCs w:val="20"/>
              </w:rPr>
              <w:t>Poprawa infrastruktury zdegradowanego podobszaru śródmieścia poprzez modernizację budynków mieszkalnych i użyteczności publicznej, infrastruktury drogowej i sieciowej oraz integrację grup mieszkańców</w:t>
            </w:r>
          </w:p>
        </w:tc>
      </w:tr>
      <w:tr w:rsidR="000E091B" w:rsidRPr="00E632E0" w:rsidTr="00F22BB1">
        <w:trPr>
          <w:trHeight w:val="459"/>
        </w:trPr>
        <w:tc>
          <w:tcPr>
            <w:tcW w:w="567" w:type="dxa"/>
            <w:vAlign w:val="center"/>
          </w:tcPr>
          <w:p w:rsidR="000E091B" w:rsidRPr="00F22BB1" w:rsidRDefault="000E091B" w:rsidP="00F22BB1">
            <w:pPr>
              <w:rPr>
                <w:rFonts w:cstheme="minorHAnsi"/>
                <w:sz w:val="20"/>
                <w:szCs w:val="20"/>
              </w:rPr>
            </w:pPr>
          </w:p>
        </w:tc>
        <w:tc>
          <w:tcPr>
            <w:tcW w:w="10426" w:type="dxa"/>
            <w:vAlign w:val="center"/>
          </w:tcPr>
          <w:p w:rsidR="000E091B" w:rsidRPr="00F22BB1" w:rsidRDefault="00F22BB1" w:rsidP="00F22BB1">
            <w:pPr>
              <w:rPr>
                <w:rFonts w:cstheme="minorHAnsi"/>
                <w:szCs w:val="20"/>
              </w:rPr>
            </w:pPr>
            <w:r w:rsidRPr="00F22BB1">
              <w:rPr>
                <w:rFonts w:cstheme="minorHAnsi"/>
                <w:bCs/>
                <w:szCs w:val="20"/>
                <w:shd w:val="clear" w:color="auto" w:fill="FFFFFF"/>
              </w:rPr>
              <w:t>Kompleksowa rewitalizacja Cieplic - uzdrowiskowej części Jeleniej Góry</w:t>
            </w:r>
          </w:p>
        </w:tc>
      </w:tr>
      <w:tr w:rsidR="000E091B" w:rsidRPr="00E632E0" w:rsidTr="00F22BB1">
        <w:trPr>
          <w:trHeight w:val="459"/>
        </w:trPr>
        <w:tc>
          <w:tcPr>
            <w:tcW w:w="567" w:type="dxa"/>
            <w:vAlign w:val="center"/>
          </w:tcPr>
          <w:p w:rsidR="000E091B" w:rsidRPr="00F22BB1" w:rsidRDefault="000E091B" w:rsidP="00F22BB1">
            <w:pPr>
              <w:rPr>
                <w:rFonts w:cstheme="minorHAnsi"/>
                <w:sz w:val="20"/>
                <w:szCs w:val="20"/>
              </w:rPr>
            </w:pPr>
          </w:p>
        </w:tc>
        <w:tc>
          <w:tcPr>
            <w:tcW w:w="10426" w:type="dxa"/>
            <w:vAlign w:val="center"/>
          </w:tcPr>
          <w:p w:rsidR="000E091B" w:rsidRPr="00F22BB1" w:rsidRDefault="00F22BB1" w:rsidP="00F22BB1">
            <w:pPr>
              <w:rPr>
                <w:rFonts w:cstheme="minorHAnsi"/>
                <w:szCs w:val="20"/>
              </w:rPr>
            </w:pPr>
            <w:r w:rsidRPr="00F22BB1">
              <w:rPr>
                <w:rFonts w:cstheme="minorHAnsi"/>
                <w:bCs/>
                <w:szCs w:val="20"/>
                <w:shd w:val="clear" w:color="auto" w:fill="FFFFFF"/>
              </w:rPr>
              <w:t>Rewitalizacja infrastruktury sportowej, drogowej oraz mieszkaniowej na zdegradowanym podobszarze Cieplic</w:t>
            </w:r>
          </w:p>
        </w:tc>
      </w:tr>
      <w:tr w:rsidR="000E091B" w:rsidRPr="00E632E0" w:rsidTr="00F22BB1">
        <w:trPr>
          <w:trHeight w:val="459"/>
        </w:trPr>
        <w:tc>
          <w:tcPr>
            <w:tcW w:w="567" w:type="dxa"/>
            <w:vAlign w:val="center"/>
          </w:tcPr>
          <w:p w:rsidR="000E091B" w:rsidRPr="00F22BB1" w:rsidRDefault="000E091B" w:rsidP="00F22BB1">
            <w:pPr>
              <w:rPr>
                <w:rFonts w:cstheme="minorHAnsi"/>
                <w:sz w:val="20"/>
                <w:szCs w:val="20"/>
              </w:rPr>
            </w:pPr>
          </w:p>
        </w:tc>
        <w:tc>
          <w:tcPr>
            <w:tcW w:w="10426" w:type="dxa"/>
            <w:vAlign w:val="center"/>
          </w:tcPr>
          <w:p w:rsidR="000E091B" w:rsidRPr="00F22BB1" w:rsidRDefault="00F22BB1" w:rsidP="00F22BB1">
            <w:pPr>
              <w:rPr>
                <w:rFonts w:cstheme="minorHAnsi"/>
                <w:szCs w:val="20"/>
              </w:rPr>
            </w:pPr>
            <w:r w:rsidRPr="00F22BB1">
              <w:rPr>
                <w:rFonts w:cstheme="minorHAnsi"/>
                <w:bCs/>
                <w:szCs w:val="20"/>
                <w:shd w:val="clear" w:color="auto" w:fill="FFFFFF"/>
              </w:rPr>
              <w:t>Poprawa atrakcyjności turystycznej podobszaru Cieplice poprzez rewitalizację elementów dziedzictwa kulturowego, zabudowy mieszkaniowej oraz infrastruktury drogowej</w:t>
            </w:r>
          </w:p>
        </w:tc>
      </w:tr>
      <w:tr w:rsidR="000E091B" w:rsidRPr="00E632E0" w:rsidTr="00F22BB1">
        <w:trPr>
          <w:trHeight w:val="459"/>
        </w:trPr>
        <w:tc>
          <w:tcPr>
            <w:tcW w:w="567" w:type="dxa"/>
            <w:vAlign w:val="center"/>
          </w:tcPr>
          <w:p w:rsidR="000E091B" w:rsidRPr="00F22BB1" w:rsidRDefault="000E091B" w:rsidP="00F22BB1">
            <w:pPr>
              <w:rPr>
                <w:rFonts w:cstheme="minorHAnsi"/>
                <w:sz w:val="20"/>
                <w:szCs w:val="20"/>
              </w:rPr>
            </w:pPr>
          </w:p>
        </w:tc>
        <w:tc>
          <w:tcPr>
            <w:tcW w:w="10426" w:type="dxa"/>
            <w:vAlign w:val="center"/>
          </w:tcPr>
          <w:p w:rsidR="000E091B" w:rsidRPr="00F22BB1" w:rsidRDefault="00F22BB1" w:rsidP="00F22BB1">
            <w:pPr>
              <w:rPr>
                <w:rFonts w:cstheme="minorHAnsi"/>
                <w:szCs w:val="20"/>
              </w:rPr>
            </w:pPr>
            <w:r w:rsidRPr="00F22BB1">
              <w:rPr>
                <w:rFonts w:cstheme="minorHAnsi"/>
                <w:bCs/>
                <w:szCs w:val="20"/>
                <w:shd w:val="clear" w:color="auto" w:fill="FFFFFF"/>
              </w:rPr>
              <w:t>Rozwój infrastruktury społecznej, zwiększenie efektywności energetycznej i poprawa estetyki zabudowy na podobszarze Sobieszów</w:t>
            </w:r>
          </w:p>
        </w:tc>
      </w:tr>
      <w:tr w:rsidR="000E091B" w:rsidRPr="00E632E0" w:rsidTr="00F22BB1">
        <w:trPr>
          <w:trHeight w:val="459"/>
        </w:trPr>
        <w:tc>
          <w:tcPr>
            <w:tcW w:w="567" w:type="dxa"/>
            <w:vAlign w:val="center"/>
          </w:tcPr>
          <w:p w:rsidR="000E091B" w:rsidRPr="00F22BB1" w:rsidRDefault="000E091B" w:rsidP="00F22BB1">
            <w:pPr>
              <w:rPr>
                <w:rFonts w:cstheme="minorHAnsi"/>
                <w:sz w:val="20"/>
                <w:szCs w:val="20"/>
              </w:rPr>
            </w:pPr>
          </w:p>
        </w:tc>
        <w:tc>
          <w:tcPr>
            <w:tcW w:w="10426" w:type="dxa"/>
            <w:vAlign w:val="center"/>
          </w:tcPr>
          <w:p w:rsidR="000E091B" w:rsidRPr="00F22BB1" w:rsidRDefault="00F22BB1" w:rsidP="00F22BB1">
            <w:pPr>
              <w:rPr>
                <w:rFonts w:cstheme="minorHAnsi"/>
                <w:szCs w:val="20"/>
              </w:rPr>
            </w:pPr>
            <w:r w:rsidRPr="00F22BB1">
              <w:rPr>
                <w:rFonts w:cstheme="minorHAnsi"/>
                <w:bCs/>
                <w:szCs w:val="20"/>
                <w:shd w:val="clear" w:color="auto" w:fill="FFFFFF"/>
              </w:rPr>
              <w:t xml:space="preserve">Kształtowanie postaw przedsiębiorczych wśród uczniów </w:t>
            </w:r>
            <w:r w:rsidR="00CF2AF9">
              <w:rPr>
                <w:rFonts w:cstheme="minorHAnsi"/>
                <w:bCs/>
                <w:szCs w:val="20"/>
                <w:shd w:val="clear" w:color="auto" w:fill="FFFFFF"/>
              </w:rPr>
              <w:t xml:space="preserve">jeleniogórskich szkół </w:t>
            </w:r>
            <w:r w:rsidRPr="00F22BB1">
              <w:rPr>
                <w:rFonts w:cstheme="minorHAnsi"/>
                <w:bCs/>
                <w:szCs w:val="20"/>
                <w:shd w:val="clear" w:color="auto" w:fill="FFFFFF"/>
              </w:rPr>
              <w:t xml:space="preserve"> oraz doskonalenie kompetencji kadry pedagogicznej</w:t>
            </w:r>
          </w:p>
        </w:tc>
      </w:tr>
      <w:tr w:rsidR="00F22BB1" w:rsidRPr="00E632E0" w:rsidTr="00F22BB1">
        <w:trPr>
          <w:trHeight w:val="459"/>
        </w:trPr>
        <w:tc>
          <w:tcPr>
            <w:tcW w:w="567" w:type="dxa"/>
            <w:vAlign w:val="center"/>
          </w:tcPr>
          <w:p w:rsidR="00F22BB1" w:rsidRPr="00F22BB1" w:rsidRDefault="00F22BB1" w:rsidP="00F22BB1">
            <w:pPr>
              <w:rPr>
                <w:rFonts w:cstheme="minorHAnsi"/>
                <w:sz w:val="20"/>
                <w:szCs w:val="20"/>
              </w:rPr>
            </w:pPr>
          </w:p>
        </w:tc>
        <w:tc>
          <w:tcPr>
            <w:tcW w:w="10426" w:type="dxa"/>
            <w:vAlign w:val="center"/>
          </w:tcPr>
          <w:p w:rsidR="00F22BB1" w:rsidRPr="00F22BB1" w:rsidRDefault="00F22BB1" w:rsidP="00F22BB1">
            <w:pPr>
              <w:rPr>
                <w:rFonts w:cstheme="minorHAnsi"/>
                <w:szCs w:val="20"/>
              </w:rPr>
            </w:pPr>
            <w:r w:rsidRPr="00F22BB1">
              <w:rPr>
                <w:rFonts w:cstheme="minorHAnsi"/>
                <w:bCs/>
                <w:szCs w:val="20"/>
                <w:shd w:val="clear" w:color="auto" w:fill="FFFFFF"/>
              </w:rPr>
              <w:t>Bezpieczeństwo dzieci, młodzieży i seniorów w mieście Jelenia Góra</w:t>
            </w:r>
          </w:p>
        </w:tc>
      </w:tr>
      <w:tr w:rsidR="00F22BB1" w:rsidRPr="00E632E0" w:rsidTr="00F22BB1">
        <w:trPr>
          <w:trHeight w:val="459"/>
        </w:trPr>
        <w:tc>
          <w:tcPr>
            <w:tcW w:w="567" w:type="dxa"/>
            <w:vAlign w:val="center"/>
          </w:tcPr>
          <w:p w:rsidR="00F22BB1" w:rsidRPr="00F22BB1" w:rsidRDefault="00F22BB1" w:rsidP="00F22BB1">
            <w:pPr>
              <w:rPr>
                <w:rFonts w:cstheme="minorHAnsi"/>
                <w:sz w:val="20"/>
                <w:szCs w:val="20"/>
              </w:rPr>
            </w:pPr>
          </w:p>
        </w:tc>
        <w:tc>
          <w:tcPr>
            <w:tcW w:w="10426" w:type="dxa"/>
            <w:vAlign w:val="center"/>
          </w:tcPr>
          <w:p w:rsidR="00F22BB1" w:rsidRPr="00F22BB1" w:rsidRDefault="00F22BB1" w:rsidP="00F22BB1">
            <w:pPr>
              <w:rPr>
                <w:rFonts w:cstheme="minorHAnsi"/>
                <w:szCs w:val="20"/>
              </w:rPr>
            </w:pPr>
            <w:r w:rsidRPr="00F22BB1">
              <w:rPr>
                <w:rFonts w:cstheme="minorHAnsi"/>
                <w:bCs/>
                <w:szCs w:val="20"/>
                <w:shd w:val="clear" w:color="auto" w:fill="FFFFFF"/>
              </w:rPr>
              <w:t>Cykl wydarzeń kulturalno-artystycznych integrujących mieszkańców miasta Jelenia Góra</w:t>
            </w:r>
          </w:p>
        </w:tc>
      </w:tr>
    </w:tbl>
    <w:p w:rsidR="00406AE7" w:rsidRPr="0099079C" w:rsidRDefault="00406AE7" w:rsidP="00551E67">
      <w:pPr>
        <w:rPr>
          <w:sz w:val="6"/>
        </w:rPr>
      </w:pPr>
    </w:p>
    <w:tbl>
      <w:tblPr>
        <w:tblStyle w:val="Tabela-Siatka"/>
        <w:tblW w:w="10993"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tblPr>
      <w:tblGrid>
        <w:gridCol w:w="567"/>
        <w:gridCol w:w="3799"/>
        <w:gridCol w:w="426"/>
        <w:gridCol w:w="992"/>
        <w:gridCol w:w="425"/>
        <w:gridCol w:w="992"/>
        <w:gridCol w:w="426"/>
        <w:gridCol w:w="992"/>
        <w:gridCol w:w="425"/>
        <w:gridCol w:w="797"/>
        <w:gridCol w:w="337"/>
        <w:gridCol w:w="815"/>
      </w:tblGrid>
      <w:tr w:rsidR="009E1DF4" w:rsidRPr="009E1DF4" w:rsidTr="00F22BB1">
        <w:trPr>
          <w:trHeight w:val="278"/>
        </w:trPr>
        <w:tc>
          <w:tcPr>
            <w:tcW w:w="567" w:type="dxa"/>
            <w:shd w:val="clear" w:color="auto" w:fill="EDEDED" w:themeFill="accent3" w:themeFillTint="33"/>
            <w:vAlign w:val="center"/>
          </w:tcPr>
          <w:p w:rsidR="009E1DF4" w:rsidRPr="00F130C2" w:rsidRDefault="000E091B" w:rsidP="000D062C">
            <w:pPr>
              <w:jc w:val="center"/>
              <w:rPr>
                <w:rFonts w:cstheme="minorHAnsi"/>
                <w:b/>
                <w:bCs/>
              </w:rPr>
            </w:pPr>
            <w:r w:rsidRPr="00F130C2">
              <w:rPr>
                <w:rFonts w:cstheme="minorHAnsi"/>
                <w:b/>
                <w:bCs/>
              </w:rPr>
              <w:t>6</w:t>
            </w:r>
            <w:r w:rsidR="009E1DF4" w:rsidRPr="00F130C2">
              <w:rPr>
                <w:rFonts w:cstheme="minorHAnsi"/>
                <w:b/>
                <w:bCs/>
              </w:rPr>
              <w:t>.</w:t>
            </w:r>
          </w:p>
        </w:tc>
        <w:tc>
          <w:tcPr>
            <w:tcW w:w="10426" w:type="dxa"/>
            <w:gridSpan w:val="11"/>
            <w:shd w:val="clear" w:color="auto" w:fill="EDEDED" w:themeFill="accent3" w:themeFillTint="33"/>
            <w:vAlign w:val="center"/>
          </w:tcPr>
          <w:p w:rsidR="009E1DF4" w:rsidRPr="00F130C2" w:rsidRDefault="009E1DF4" w:rsidP="00F22BB1">
            <w:r w:rsidRPr="00F130C2">
              <w:t>W jakim stopniu wskazane w GPR wiązki projektów rewitalizacyjnych odpowiadają na potrzeby mieszkańców obszaru rewitalizacji?</w:t>
            </w:r>
          </w:p>
        </w:tc>
      </w:tr>
      <w:tr w:rsidR="00F22BB1" w:rsidRPr="009E1DF4" w:rsidTr="0099079C">
        <w:trPr>
          <w:trHeight w:val="831"/>
        </w:trPr>
        <w:tc>
          <w:tcPr>
            <w:tcW w:w="4366" w:type="dxa"/>
            <w:gridSpan w:val="2"/>
            <w:vAlign w:val="center"/>
          </w:tcPr>
          <w:p w:rsidR="00F22BB1" w:rsidRPr="0099079C" w:rsidRDefault="00F22BB1" w:rsidP="00F22BB1">
            <w:pPr>
              <w:rPr>
                <w:rFonts w:cstheme="minorHAnsi"/>
                <w:sz w:val="20"/>
                <w:szCs w:val="20"/>
              </w:rPr>
            </w:pPr>
            <w:r w:rsidRPr="0099079C">
              <w:rPr>
                <w:rFonts w:cstheme="minorHAnsi"/>
                <w:sz w:val="20"/>
                <w:szCs w:val="20"/>
              </w:rPr>
              <w:t>Tworzenie atrakcyjnej, pozbawionej barier architektonicznych oraz bezpiecznej przestrzeni dla mieszkańców i turystów w zabytkowym, rewitalizowanym śródmieściu Jeleniej Góry.</w:t>
            </w:r>
          </w:p>
        </w:tc>
        <w:tc>
          <w:tcPr>
            <w:tcW w:w="426" w:type="dxa"/>
            <w:vAlign w:val="center"/>
          </w:tcPr>
          <w:p w:rsidR="00F22BB1" w:rsidRPr="0099079C" w:rsidRDefault="00F22BB1" w:rsidP="00F22BB1">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Bardzo dużym</w:t>
            </w:r>
          </w:p>
        </w:tc>
        <w:tc>
          <w:tcPr>
            <w:tcW w:w="425"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Dużym</w:t>
            </w:r>
          </w:p>
        </w:tc>
        <w:tc>
          <w:tcPr>
            <w:tcW w:w="426"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Średnim</w:t>
            </w:r>
          </w:p>
        </w:tc>
        <w:tc>
          <w:tcPr>
            <w:tcW w:w="425" w:type="dxa"/>
            <w:vAlign w:val="center"/>
          </w:tcPr>
          <w:p w:rsidR="00F22BB1" w:rsidRPr="0099079C" w:rsidRDefault="00F22BB1" w:rsidP="0099079C">
            <w:pPr>
              <w:jc w:val="center"/>
              <w:rPr>
                <w:sz w:val="20"/>
                <w:szCs w:val="20"/>
              </w:rPr>
            </w:pPr>
          </w:p>
        </w:tc>
        <w:tc>
          <w:tcPr>
            <w:tcW w:w="797" w:type="dxa"/>
            <w:vAlign w:val="center"/>
          </w:tcPr>
          <w:p w:rsidR="00F22BB1" w:rsidRPr="0099079C" w:rsidRDefault="00F22BB1" w:rsidP="0099079C">
            <w:pPr>
              <w:jc w:val="center"/>
              <w:rPr>
                <w:sz w:val="20"/>
                <w:szCs w:val="20"/>
              </w:rPr>
            </w:pPr>
            <w:r w:rsidRPr="0099079C">
              <w:rPr>
                <w:sz w:val="20"/>
                <w:szCs w:val="20"/>
              </w:rPr>
              <w:t>Małym</w:t>
            </w:r>
          </w:p>
        </w:tc>
        <w:tc>
          <w:tcPr>
            <w:tcW w:w="337" w:type="dxa"/>
            <w:vAlign w:val="center"/>
          </w:tcPr>
          <w:p w:rsidR="00F22BB1" w:rsidRPr="0099079C" w:rsidRDefault="00F22BB1" w:rsidP="0099079C">
            <w:pPr>
              <w:jc w:val="center"/>
              <w:rPr>
                <w:sz w:val="20"/>
                <w:szCs w:val="20"/>
              </w:rPr>
            </w:pPr>
          </w:p>
        </w:tc>
        <w:tc>
          <w:tcPr>
            <w:tcW w:w="815" w:type="dxa"/>
            <w:vAlign w:val="center"/>
          </w:tcPr>
          <w:p w:rsidR="00F22BB1" w:rsidRPr="0099079C" w:rsidRDefault="00F22BB1" w:rsidP="0099079C">
            <w:pPr>
              <w:jc w:val="center"/>
              <w:rPr>
                <w:sz w:val="20"/>
                <w:szCs w:val="20"/>
              </w:rPr>
            </w:pPr>
            <w:r w:rsidRPr="0099079C">
              <w:rPr>
                <w:sz w:val="20"/>
                <w:szCs w:val="20"/>
              </w:rPr>
              <w:t>Bardzo małym</w:t>
            </w:r>
          </w:p>
        </w:tc>
      </w:tr>
      <w:tr w:rsidR="00F22BB1" w:rsidRPr="009E1DF4" w:rsidTr="0099079C">
        <w:trPr>
          <w:trHeight w:val="831"/>
        </w:trPr>
        <w:tc>
          <w:tcPr>
            <w:tcW w:w="4366" w:type="dxa"/>
            <w:gridSpan w:val="2"/>
            <w:vAlign w:val="center"/>
          </w:tcPr>
          <w:p w:rsidR="00F22BB1" w:rsidRPr="0099079C" w:rsidRDefault="00F22BB1" w:rsidP="00F22BB1">
            <w:pPr>
              <w:rPr>
                <w:rFonts w:cstheme="minorHAnsi"/>
                <w:sz w:val="20"/>
                <w:szCs w:val="20"/>
              </w:rPr>
            </w:pPr>
            <w:r w:rsidRPr="0099079C">
              <w:rPr>
                <w:rFonts w:cstheme="minorHAnsi"/>
                <w:bCs/>
                <w:sz w:val="20"/>
                <w:szCs w:val="20"/>
                <w:shd w:val="clear" w:color="auto" w:fill="FFFFFF"/>
              </w:rPr>
              <w:t>Przeciwdziałanie wykluczeniu społecznemu, tworzenie przyjaznych warunków umożliwiających integrację społeczną oraz poprawa estetyki zabudowy w rewitalizowanym obszarze miasta.</w:t>
            </w:r>
          </w:p>
        </w:tc>
        <w:tc>
          <w:tcPr>
            <w:tcW w:w="426" w:type="dxa"/>
            <w:vAlign w:val="center"/>
          </w:tcPr>
          <w:p w:rsidR="00F22BB1" w:rsidRPr="0099079C" w:rsidRDefault="00F22BB1" w:rsidP="00F22BB1">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Bardzo dużym</w:t>
            </w:r>
          </w:p>
        </w:tc>
        <w:tc>
          <w:tcPr>
            <w:tcW w:w="425"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Dużym</w:t>
            </w:r>
          </w:p>
        </w:tc>
        <w:tc>
          <w:tcPr>
            <w:tcW w:w="426"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Średnim</w:t>
            </w:r>
          </w:p>
        </w:tc>
        <w:tc>
          <w:tcPr>
            <w:tcW w:w="425" w:type="dxa"/>
            <w:vAlign w:val="center"/>
          </w:tcPr>
          <w:p w:rsidR="00F22BB1" w:rsidRPr="0099079C" w:rsidRDefault="00F22BB1" w:rsidP="0099079C">
            <w:pPr>
              <w:jc w:val="center"/>
              <w:rPr>
                <w:sz w:val="20"/>
                <w:szCs w:val="20"/>
              </w:rPr>
            </w:pPr>
          </w:p>
        </w:tc>
        <w:tc>
          <w:tcPr>
            <w:tcW w:w="797" w:type="dxa"/>
            <w:vAlign w:val="center"/>
          </w:tcPr>
          <w:p w:rsidR="00F22BB1" w:rsidRPr="0099079C" w:rsidRDefault="00F22BB1" w:rsidP="0099079C">
            <w:pPr>
              <w:jc w:val="center"/>
              <w:rPr>
                <w:sz w:val="20"/>
                <w:szCs w:val="20"/>
              </w:rPr>
            </w:pPr>
            <w:r w:rsidRPr="0099079C">
              <w:rPr>
                <w:sz w:val="20"/>
                <w:szCs w:val="20"/>
              </w:rPr>
              <w:t>Małym</w:t>
            </w:r>
          </w:p>
        </w:tc>
        <w:tc>
          <w:tcPr>
            <w:tcW w:w="337" w:type="dxa"/>
            <w:vAlign w:val="center"/>
          </w:tcPr>
          <w:p w:rsidR="00F22BB1" w:rsidRPr="0099079C" w:rsidRDefault="00F22BB1" w:rsidP="0099079C">
            <w:pPr>
              <w:jc w:val="center"/>
              <w:rPr>
                <w:sz w:val="20"/>
                <w:szCs w:val="20"/>
              </w:rPr>
            </w:pPr>
          </w:p>
        </w:tc>
        <w:tc>
          <w:tcPr>
            <w:tcW w:w="815" w:type="dxa"/>
            <w:vAlign w:val="center"/>
          </w:tcPr>
          <w:p w:rsidR="00F22BB1" w:rsidRPr="0099079C" w:rsidRDefault="00F22BB1" w:rsidP="0099079C">
            <w:pPr>
              <w:jc w:val="center"/>
              <w:rPr>
                <w:sz w:val="20"/>
                <w:szCs w:val="20"/>
              </w:rPr>
            </w:pPr>
            <w:r w:rsidRPr="0099079C">
              <w:rPr>
                <w:sz w:val="20"/>
                <w:szCs w:val="20"/>
              </w:rPr>
              <w:t>Bardzo małym</w:t>
            </w:r>
          </w:p>
        </w:tc>
      </w:tr>
      <w:tr w:rsidR="00F22BB1" w:rsidRPr="009E1DF4" w:rsidTr="0099079C">
        <w:trPr>
          <w:trHeight w:val="141"/>
        </w:trPr>
        <w:tc>
          <w:tcPr>
            <w:tcW w:w="4366" w:type="dxa"/>
            <w:gridSpan w:val="2"/>
            <w:vAlign w:val="center"/>
          </w:tcPr>
          <w:p w:rsidR="00F22BB1" w:rsidRPr="0099079C" w:rsidRDefault="00F22BB1" w:rsidP="00F22BB1">
            <w:pPr>
              <w:rPr>
                <w:rFonts w:cstheme="minorHAnsi"/>
                <w:sz w:val="20"/>
                <w:szCs w:val="20"/>
              </w:rPr>
            </w:pPr>
            <w:r w:rsidRPr="0099079C">
              <w:rPr>
                <w:rFonts w:cstheme="minorHAnsi"/>
                <w:sz w:val="20"/>
                <w:szCs w:val="20"/>
              </w:rPr>
              <w:t xml:space="preserve">Poprawa infrastruktury zdegradowanego podobszaru śródmieścia poprzez modernizację budynków mieszkalnych i użyteczności publicznej, </w:t>
            </w:r>
            <w:r w:rsidRPr="0099079C">
              <w:rPr>
                <w:rFonts w:cstheme="minorHAnsi"/>
                <w:sz w:val="20"/>
                <w:szCs w:val="20"/>
              </w:rPr>
              <w:lastRenderedPageBreak/>
              <w:t>infrastruktury drogowej i sieciowej oraz integrację grup mieszkańców</w:t>
            </w:r>
          </w:p>
        </w:tc>
        <w:tc>
          <w:tcPr>
            <w:tcW w:w="426" w:type="dxa"/>
            <w:vAlign w:val="center"/>
          </w:tcPr>
          <w:p w:rsidR="00F22BB1" w:rsidRPr="0099079C" w:rsidRDefault="00F22BB1" w:rsidP="00F22BB1">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Bardzo dużym</w:t>
            </w:r>
          </w:p>
        </w:tc>
        <w:tc>
          <w:tcPr>
            <w:tcW w:w="425"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Dużym</w:t>
            </w:r>
          </w:p>
        </w:tc>
        <w:tc>
          <w:tcPr>
            <w:tcW w:w="426"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Średnim</w:t>
            </w:r>
          </w:p>
        </w:tc>
        <w:tc>
          <w:tcPr>
            <w:tcW w:w="425" w:type="dxa"/>
            <w:vAlign w:val="center"/>
          </w:tcPr>
          <w:p w:rsidR="00F22BB1" w:rsidRPr="0099079C" w:rsidRDefault="00F22BB1" w:rsidP="0099079C">
            <w:pPr>
              <w:jc w:val="center"/>
              <w:rPr>
                <w:sz w:val="20"/>
                <w:szCs w:val="20"/>
              </w:rPr>
            </w:pPr>
          </w:p>
        </w:tc>
        <w:tc>
          <w:tcPr>
            <w:tcW w:w="797" w:type="dxa"/>
            <w:vAlign w:val="center"/>
          </w:tcPr>
          <w:p w:rsidR="00F22BB1" w:rsidRPr="0099079C" w:rsidRDefault="00F22BB1" w:rsidP="0099079C">
            <w:pPr>
              <w:jc w:val="center"/>
              <w:rPr>
                <w:sz w:val="20"/>
                <w:szCs w:val="20"/>
              </w:rPr>
            </w:pPr>
            <w:r w:rsidRPr="0099079C">
              <w:rPr>
                <w:sz w:val="20"/>
                <w:szCs w:val="20"/>
              </w:rPr>
              <w:t>Małym</w:t>
            </w:r>
          </w:p>
        </w:tc>
        <w:tc>
          <w:tcPr>
            <w:tcW w:w="337" w:type="dxa"/>
            <w:vAlign w:val="center"/>
          </w:tcPr>
          <w:p w:rsidR="00F22BB1" w:rsidRPr="0099079C" w:rsidRDefault="00F22BB1" w:rsidP="0099079C">
            <w:pPr>
              <w:jc w:val="center"/>
              <w:rPr>
                <w:sz w:val="20"/>
                <w:szCs w:val="20"/>
              </w:rPr>
            </w:pPr>
          </w:p>
        </w:tc>
        <w:tc>
          <w:tcPr>
            <w:tcW w:w="815" w:type="dxa"/>
            <w:vAlign w:val="center"/>
          </w:tcPr>
          <w:p w:rsidR="00F22BB1" w:rsidRPr="0099079C" w:rsidRDefault="00F22BB1" w:rsidP="0099079C">
            <w:pPr>
              <w:jc w:val="center"/>
              <w:rPr>
                <w:sz w:val="20"/>
                <w:szCs w:val="20"/>
              </w:rPr>
            </w:pPr>
            <w:r w:rsidRPr="0099079C">
              <w:rPr>
                <w:sz w:val="20"/>
                <w:szCs w:val="20"/>
              </w:rPr>
              <w:t>Bardzo małym</w:t>
            </w:r>
          </w:p>
        </w:tc>
      </w:tr>
      <w:tr w:rsidR="00F22BB1" w:rsidRPr="009E1DF4" w:rsidTr="0099079C">
        <w:trPr>
          <w:trHeight w:val="831"/>
        </w:trPr>
        <w:tc>
          <w:tcPr>
            <w:tcW w:w="4366" w:type="dxa"/>
            <w:gridSpan w:val="2"/>
            <w:vAlign w:val="center"/>
          </w:tcPr>
          <w:p w:rsidR="00F22BB1" w:rsidRPr="0099079C" w:rsidRDefault="00F22BB1" w:rsidP="00F22BB1">
            <w:pPr>
              <w:rPr>
                <w:rFonts w:cstheme="minorHAnsi"/>
                <w:sz w:val="20"/>
                <w:szCs w:val="20"/>
              </w:rPr>
            </w:pPr>
            <w:r w:rsidRPr="0099079C">
              <w:rPr>
                <w:rFonts w:cstheme="minorHAnsi"/>
                <w:bCs/>
                <w:sz w:val="20"/>
                <w:szCs w:val="20"/>
                <w:shd w:val="clear" w:color="auto" w:fill="FFFFFF"/>
              </w:rPr>
              <w:lastRenderedPageBreak/>
              <w:t>Kompleksowa rewitalizacja Cieplic - uzdrowiskowej części Jeleniej Góry</w:t>
            </w:r>
          </w:p>
        </w:tc>
        <w:tc>
          <w:tcPr>
            <w:tcW w:w="426" w:type="dxa"/>
            <w:vAlign w:val="center"/>
          </w:tcPr>
          <w:p w:rsidR="00F22BB1" w:rsidRPr="0099079C" w:rsidRDefault="00F22BB1" w:rsidP="00F22BB1">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Bardzo dużym</w:t>
            </w:r>
          </w:p>
        </w:tc>
        <w:tc>
          <w:tcPr>
            <w:tcW w:w="425"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Dużym</w:t>
            </w:r>
          </w:p>
        </w:tc>
        <w:tc>
          <w:tcPr>
            <w:tcW w:w="426"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Średnim</w:t>
            </w:r>
          </w:p>
        </w:tc>
        <w:tc>
          <w:tcPr>
            <w:tcW w:w="425" w:type="dxa"/>
            <w:vAlign w:val="center"/>
          </w:tcPr>
          <w:p w:rsidR="00F22BB1" w:rsidRPr="0099079C" w:rsidRDefault="00F22BB1" w:rsidP="0099079C">
            <w:pPr>
              <w:jc w:val="center"/>
              <w:rPr>
                <w:sz w:val="20"/>
                <w:szCs w:val="20"/>
              </w:rPr>
            </w:pPr>
          </w:p>
        </w:tc>
        <w:tc>
          <w:tcPr>
            <w:tcW w:w="797" w:type="dxa"/>
            <w:vAlign w:val="center"/>
          </w:tcPr>
          <w:p w:rsidR="00F22BB1" w:rsidRPr="0099079C" w:rsidRDefault="00F22BB1" w:rsidP="0099079C">
            <w:pPr>
              <w:jc w:val="center"/>
              <w:rPr>
                <w:sz w:val="20"/>
                <w:szCs w:val="20"/>
              </w:rPr>
            </w:pPr>
            <w:r w:rsidRPr="0099079C">
              <w:rPr>
                <w:sz w:val="20"/>
                <w:szCs w:val="20"/>
              </w:rPr>
              <w:t>Małym</w:t>
            </w:r>
          </w:p>
        </w:tc>
        <w:tc>
          <w:tcPr>
            <w:tcW w:w="337" w:type="dxa"/>
            <w:vAlign w:val="center"/>
          </w:tcPr>
          <w:p w:rsidR="00F22BB1" w:rsidRPr="0099079C" w:rsidRDefault="00F22BB1" w:rsidP="0099079C">
            <w:pPr>
              <w:jc w:val="center"/>
              <w:rPr>
                <w:sz w:val="20"/>
                <w:szCs w:val="20"/>
              </w:rPr>
            </w:pPr>
          </w:p>
        </w:tc>
        <w:tc>
          <w:tcPr>
            <w:tcW w:w="815" w:type="dxa"/>
            <w:vAlign w:val="center"/>
          </w:tcPr>
          <w:p w:rsidR="00F22BB1" w:rsidRPr="0099079C" w:rsidRDefault="00F22BB1" w:rsidP="0099079C">
            <w:pPr>
              <w:jc w:val="center"/>
              <w:rPr>
                <w:sz w:val="20"/>
                <w:szCs w:val="20"/>
              </w:rPr>
            </w:pPr>
            <w:r w:rsidRPr="0099079C">
              <w:rPr>
                <w:sz w:val="20"/>
                <w:szCs w:val="20"/>
              </w:rPr>
              <w:t>Bardzo małym</w:t>
            </w:r>
          </w:p>
        </w:tc>
      </w:tr>
      <w:tr w:rsidR="00F22BB1" w:rsidRPr="009E1DF4" w:rsidTr="0099079C">
        <w:trPr>
          <w:trHeight w:val="831"/>
        </w:trPr>
        <w:tc>
          <w:tcPr>
            <w:tcW w:w="4366" w:type="dxa"/>
            <w:gridSpan w:val="2"/>
            <w:vAlign w:val="center"/>
          </w:tcPr>
          <w:p w:rsidR="00F22BB1" w:rsidRPr="0099079C" w:rsidRDefault="00F22BB1" w:rsidP="00F22BB1">
            <w:pPr>
              <w:rPr>
                <w:rFonts w:cstheme="minorHAnsi"/>
                <w:sz w:val="20"/>
                <w:szCs w:val="20"/>
              </w:rPr>
            </w:pPr>
            <w:r w:rsidRPr="0099079C">
              <w:rPr>
                <w:rFonts w:cstheme="minorHAnsi"/>
                <w:bCs/>
                <w:sz w:val="20"/>
                <w:szCs w:val="20"/>
                <w:shd w:val="clear" w:color="auto" w:fill="FFFFFF"/>
              </w:rPr>
              <w:t>Rewitalizacja infrastruktury sportowej, drogowej oraz mieszkaniowej na zdegradowanym podobszarze Cieplic</w:t>
            </w:r>
          </w:p>
        </w:tc>
        <w:tc>
          <w:tcPr>
            <w:tcW w:w="426" w:type="dxa"/>
            <w:vAlign w:val="center"/>
          </w:tcPr>
          <w:p w:rsidR="00F22BB1" w:rsidRPr="0099079C" w:rsidRDefault="00F22BB1" w:rsidP="00F22BB1">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Bardzo dużym</w:t>
            </w:r>
          </w:p>
        </w:tc>
        <w:tc>
          <w:tcPr>
            <w:tcW w:w="425"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Dużym</w:t>
            </w:r>
          </w:p>
        </w:tc>
        <w:tc>
          <w:tcPr>
            <w:tcW w:w="426"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Średnim</w:t>
            </w:r>
          </w:p>
        </w:tc>
        <w:tc>
          <w:tcPr>
            <w:tcW w:w="425" w:type="dxa"/>
            <w:vAlign w:val="center"/>
          </w:tcPr>
          <w:p w:rsidR="00F22BB1" w:rsidRPr="0099079C" w:rsidRDefault="00F22BB1" w:rsidP="0099079C">
            <w:pPr>
              <w:jc w:val="center"/>
              <w:rPr>
                <w:sz w:val="20"/>
                <w:szCs w:val="20"/>
              </w:rPr>
            </w:pPr>
          </w:p>
        </w:tc>
        <w:tc>
          <w:tcPr>
            <w:tcW w:w="797" w:type="dxa"/>
            <w:vAlign w:val="center"/>
          </w:tcPr>
          <w:p w:rsidR="00F22BB1" w:rsidRPr="0099079C" w:rsidRDefault="00F22BB1" w:rsidP="0099079C">
            <w:pPr>
              <w:jc w:val="center"/>
              <w:rPr>
                <w:sz w:val="20"/>
                <w:szCs w:val="20"/>
              </w:rPr>
            </w:pPr>
            <w:r w:rsidRPr="0099079C">
              <w:rPr>
                <w:sz w:val="20"/>
                <w:szCs w:val="20"/>
              </w:rPr>
              <w:t>Małym</w:t>
            </w:r>
          </w:p>
        </w:tc>
        <w:tc>
          <w:tcPr>
            <w:tcW w:w="337" w:type="dxa"/>
            <w:vAlign w:val="center"/>
          </w:tcPr>
          <w:p w:rsidR="00F22BB1" w:rsidRPr="0099079C" w:rsidRDefault="00F22BB1" w:rsidP="0099079C">
            <w:pPr>
              <w:jc w:val="center"/>
              <w:rPr>
                <w:sz w:val="20"/>
                <w:szCs w:val="20"/>
              </w:rPr>
            </w:pPr>
          </w:p>
        </w:tc>
        <w:tc>
          <w:tcPr>
            <w:tcW w:w="815" w:type="dxa"/>
            <w:vAlign w:val="center"/>
          </w:tcPr>
          <w:p w:rsidR="00F22BB1" w:rsidRPr="0099079C" w:rsidRDefault="00F22BB1" w:rsidP="0099079C">
            <w:pPr>
              <w:jc w:val="center"/>
              <w:rPr>
                <w:sz w:val="20"/>
                <w:szCs w:val="20"/>
              </w:rPr>
            </w:pPr>
            <w:r w:rsidRPr="0099079C">
              <w:rPr>
                <w:sz w:val="20"/>
                <w:szCs w:val="20"/>
              </w:rPr>
              <w:t>Bardzo małym</w:t>
            </w:r>
          </w:p>
        </w:tc>
      </w:tr>
      <w:tr w:rsidR="00F22BB1" w:rsidRPr="009E1DF4" w:rsidTr="0099079C">
        <w:trPr>
          <w:trHeight w:val="283"/>
        </w:trPr>
        <w:tc>
          <w:tcPr>
            <w:tcW w:w="4366" w:type="dxa"/>
            <w:gridSpan w:val="2"/>
            <w:vAlign w:val="center"/>
          </w:tcPr>
          <w:p w:rsidR="00F22BB1" w:rsidRPr="0099079C" w:rsidRDefault="00F22BB1" w:rsidP="00F22BB1">
            <w:pPr>
              <w:rPr>
                <w:rFonts w:cstheme="minorHAnsi"/>
                <w:sz w:val="20"/>
                <w:szCs w:val="20"/>
              </w:rPr>
            </w:pPr>
            <w:r w:rsidRPr="0099079C">
              <w:rPr>
                <w:rFonts w:cstheme="minorHAnsi"/>
                <w:bCs/>
                <w:sz w:val="20"/>
                <w:szCs w:val="20"/>
                <w:shd w:val="clear" w:color="auto" w:fill="FFFFFF"/>
              </w:rPr>
              <w:t>Poprawa atrakcyjności turystycznej podobszaru Cieplice poprzez rewitalizację elementów dziedzictwa kulturowego, zabudowy mieszkaniowej oraz infrastruktury drogowej</w:t>
            </w:r>
          </w:p>
        </w:tc>
        <w:tc>
          <w:tcPr>
            <w:tcW w:w="426" w:type="dxa"/>
            <w:vAlign w:val="center"/>
          </w:tcPr>
          <w:p w:rsidR="00F22BB1" w:rsidRPr="0099079C" w:rsidRDefault="00F22BB1" w:rsidP="00F22BB1">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Bardzo dużym</w:t>
            </w:r>
          </w:p>
        </w:tc>
        <w:tc>
          <w:tcPr>
            <w:tcW w:w="425"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Dużym</w:t>
            </w:r>
          </w:p>
        </w:tc>
        <w:tc>
          <w:tcPr>
            <w:tcW w:w="426"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Średnim</w:t>
            </w:r>
          </w:p>
        </w:tc>
        <w:tc>
          <w:tcPr>
            <w:tcW w:w="425" w:type="dxa"/>
            <w:vAlign w:val="center"/>
          </w:tcPr>
          <w:p w:rsidR="00F22BB1" w:rsidRPr="0099079C" w:rsidRDefault="00F22BB1" w:rsidP="0099079C">
            <w:pPr>
              <w:jc w:val="center"/>
              <w:rPr>
                <w:sz w:val="20"/>
                <w:szCs w:val="20"/>
              </w:rPr>
            </w:pPr>
          </w:p>
        </w:tc>
        <w:tc>
          <w:tcPr>
            <w:tcW w:w="797" w:type="dxa"/>
            <w:vAlign w:val="center"/>
          </w:tcPr>
          <w:p w:rsidR="00F22BB1" w:rsidRPr="0099079C" w:rsidRDefault="00F22BB1" w:rsidP="0099079C">
            <w:pPr>
              <w:jc w:val="center"/>
              <w:rPr>
                <w:sz w:val="20"/>
                <w:szCs w:val="20"/>
              </w:rPr>
            </w:pPr>
            <w:r w:rsidRPr="0099079C">
              <w:rPr>
                <w:sz w:val="20"/>
                <w:szCs w:val="20"/>
              </w:rPr>
              <w:t>Małym</w:t>
            </w:r>
          </w:p>
        </w:tc>
        <w:tc>
          <w:tcPr>
            <w:tcW w:w="337" w:type="dxa"/>
            <w:vAlign w:val="center"/>
          </w:tcPr>
          <w:p w:rsidR="00F22BB1" w:rsidRPr="0099079C" w:rsidRDefault="00F22BB1" w:rsidP="0099079C">
            <w:pPr>
              <w:jc w:val="center"/>
              <w:rPr>
                <w:sz w:val="20"/>
                <w:szCs w:val="20"/>
              </w:rPr>
            </w:pPr>
          </w:p>
        </w:tc>
        <w:tc>
          <w:tcPr>
            <w:tcW w:w="815" w:type="dxa"/>
            <w:vAlign w:val="center"/>
          </w:tcPr>
          <w:p w:rsidR="00F22BB1" w:rsidRPr="0099079C" w:rsidRDefault="00F22BB1" w:rsidP="0099079C">
            <w:pPr>
              <w:jc w:val="center"/>
              <w:rPr>
                <w:sz w:val="20"/>
                <w:szCs w:val="20"/>
              </w:rPr>
            </w:pPr>
            <w:r w:rsidRPr="0099079C">
              <w:rPr>
                <w:sz w:val="20"/>
                <w:szCs w:val="20"/>
              </w:rPr>
              <w:t>Bardzo małym</w:t>
            </w:r>
          </w:p>
        </w:tc>
      </w:tr>
      <w:tr w:rsidR="00F22BB1" w:rsidRPr="009E1DF4" w:rsidTr="0099079C">
        <w:trPr>
          <w:trHeight w:val="831"/>
        </w:trPr>
        <w:tc>
          <w:tcPr>
            <w:tcW w:w="4366" w:type="dxa"/>
            <w:gridSpan w:val="2"/>
            <w:vAlign w:val="center"/>
          </w:tcPr>
          <w:p w:rsidR="00F22BB1" w:rsidRPr="0099079C" w:rsidRDefault="00F22BB1" w:rsidP="00F22BB1">
            <w:pPr>
              <w:rPr>
                <w:rFonts w:cstheme="minorHAnsi"/>
                <w:sz w:val="20"/>
                <w:szCs w:val="20"/>
              </w:rPr>
            </w:pPr>
            <w:r w:rsidRPr="0099079C">
              <w:rPr>
                <w:rFonts w:cstheme="minorHAnsi"/>
                <w:bCs/>
                <w:sz w:val="20"/>
                <w:szCs w:val="20"/>
                <w:shd w:val="clear" w:color="auto" w:fill="FFFFFF"/>
              </w:rPr>
              <w:t>Rozwój infrastruktury społecznej, zwiększenie efektywności energetycznej i poprawa estetyki zabudowy na podobszarze Sobieszów</w:t>
            </w:r>
          </w:p>
        </w:tc>
        <w:tc>
          <w:tcPr>
            <w:tcW w:w="426" w:type="dxa"/>
            <w:vAlign w:val="center"/>
          </w:tcPr>
          <w:p w:rsidR="00F22BB1" w:rsidRPr="0099079C" w:rsidRDefault="00F22BB1" w:rsidP="00F22BB1">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Bardzo dużym</w:t>
            </w:r>
          </w:p>
        </w:tc>
        <w:tc>
          <w:tcPr>
            <w:tcW w:w="425"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Dużym</w:t>
            </w:r>
          </w:p>
        </w:tc>
        <w:tc>
          <w:tcPr>
            <w:tcW w:w="426"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Średnim</w:t>
            </w:r>
          </w:p>
        </w:tc>
        <w:tc>
          <w:tcPr>
            <w:tcW w:w="425" w:type="dxa"/>
            <w:vAlign w:val="center"/>
          </w:tcPr>
          <w:p w:rsidR="00F22BB1" w:rsidRPr="0099079C" w:rsidRDefault="00F22BB1" w:rsidP="0099079C">
            <w:pPr>
              <w:jc w:val="center"/>
              <w:rPr>
                <w:sz w:val="20"/>
                <w:szCs w:val="20"/>
              </w:rPr>
            </w:pPr>
          </w:p>
        </w:tc>
        <w:tc>
          <w:tcPr>
            <w:tcW w:w="797" w:type="dxa"/>
            <w:vAlign w:val="center"/>
          </w:tcPr>
          <w:p w:rsidR="00F22BB1" w:rsidRPr="0099079C" w:rsidRDefault="00F22BB1" w:rsidP="0099079C">
            <w:pPr>
              <w:jc w:val="center"/>
              <w:rPr>
                <w:sz w:val="20"/>
                <w:szCs w:val="20"/>
              </w:rPr>
            </w:pPr>
            <w:r w:rsidRPr="0099079C">
              <w:rPr>
                <w:sz w:val="20"/>
                <w:szCs w:val="20"/>
              </w:rPr>
              <w:t>Małym</w:t>
            </w:r>
          </w:p>
        </w:tc>
        <w:tc>
          <w:tcPr>
            <w:tcW w:w="337" w:type="dxa"/>
            <w:vAlign w:val="center"/>
          </w:tcPr>
          <w:p w:rsidR="00F22BB1" w:rsidRPr="0099079C" w:rsidRDefault="00F22BB1" w:rsidP="0099079C">
            <w:pPr>
              <w:jc w:val="center"/>
              <w:rPr>
                <w:sz w:val="20"/>
                <w:szCs w:val="20"/>
              </w:rPr>
            </w:pPr>
          </w:p>
        </w:tc>
        <w:tc>
          <w:tcPr>
            <w:tcW w:w="815" w:type="dxa"/>
            <w:vAlign w:val="center"/>
          </w:tcPr>
          <w:p w:rsidR="00F22BB1" w:rsidRPr="0099079C" w:rsidRDefault="00F22BB1" w:rsidP="0099079C">
            <w:pPr>
              <w:jc w:val="center"/>
              <w:rPr>
                <w:sz w:val="20"/>
                <w:szCs w:val="20"/>
              </w:rPr>
            </w:pPr>
            <w:r w:rsidRPr="0099079C">
              <w:rPr>
                <w:sz w:val="20"/>
                <w:szCs w:val="20"/>
              </w:rPr>
              <w:t>Bardzo małym</w:t>
            </w:r>
          </w:p>
        </w:tc>
      </w:tr>
      <w:tr w:rsidR="00F22BB1" w:rsidRPr="009E1DF4" w:rsidTr="0099079C">
        <w:trPr>
          <w:trHeight w:val="831"/>
        </w:trPr>
        <w:tc>
          <w:tcPr>
            <w:tcW w:w="4366" w:type="dxa"/>
            <w:gridSpan w:val="2"/>
            <w:vAlign w:val="center"/>
          </w:tcPr>
          <w:p w:rsidR="00F22BB1" w:rsidRPr="0099079C" w:rsidRDefault="00F22BB1" w:rsidP="008A2A47">
            <w:pPr>
              <w:rPr>
                <w:rFonts w:cstheme="minorHAnsi"/>
                <w:sz w:val="20"/>
                <w:szCs w:val="20"/>
              </w:rPr>
            </w:pPr>
            <w:r w:rsidRPr="0099079C">
              <w:rPr>
                <w:rFonts w:cstheme="minorHAnsi"/>
                <w:bCs/>
                <w:sz w:val="20"/>
                <w:szCs w:val="20"/>
                <w:shd w:val="clear" w:color="auto" w:fill="FFFFFF"/>
              </w:rPr>
              <w:t>Kształtowanie postaw przedsiębiorczych wśród uczniów jeleniogórskich szkół oraz doskonalenie kompetencji kadry pedagogicznej</w:t>
            </w:r>
          </w:p>
        </w:tc>
        <w:tc>
          <w:tcPr>
            <w:tcW w:w="426" w:type="dxa"/>
            <w:vAlign w:val="center"/>
          </w:tcPr>
          <w:p w:rsidR="00F22BB1" w:rsidRPr="0099079C" w:rsidRDefault="00F22BB1" w:rsidP="00F22BB1">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Bardzo dużym</w:t>
            </w:r>
          </w:p>
        </w:tc>
        <w:tc>
          <w:tcPr>
            <w:tcW w:w="425"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Dużym</w:t>
            </w:r>
          </w:p>
        </w:tc>
        <w:tc>
          <w:tcPr>
            <w:tcW w:w="426"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Średnim</w:t>
            </w:r>
          </w:p>
        </w:tc>
        <w:tc>
          <w:tcPr>
            <w:tcW w:w="425" w:type="dxa"/>
            <w:vAlign w:val="center"/>
          </w:tcPr>
          <w:p w:rsidR="00F22BB1" w:rsidRPr="0099079C" w:rsidRDefault="00F22BB1" w:rsidP="0099079C">
            <w:pPr>
              <w:jc w:val="center"/>
              <w:rPr>
                <w:sz w:val="20"/>
                <w:szCs w:val="20"/>
              </w:rPr>
            </w:pPr>
          </w:p>
        </w:tc>
        <w:tc>
          <w:tcPr>
            <w:tcW w:w="797" w:type="dxa"/>
            <w:vAlign w:val="center"/>
          </w:tcPr>
          <w:p w:rsidR="00F22BB1" w:rsidRPr="0099079C" w:rsidRDefault="00F22BB1" w:rsidP="0099079C">
            <w:pPr>
              <w:jc w:val="center"/>
              <w:rPr>
                <w:sz w:val="20"/>
                <w:szCs w:val="20"/>
              </w:rPr>
            </w:pPr>
            <w:r w:rsidRPr="0099079C">
              <w:rPr>
                <w:sz w:val="20"/>
                <w:szCs w:val="20"/>
              </w:rPr>
              <w:t>Małym</w:t>
            </w:r>
          </w:p>
        </w:tc>
        <w:tc>
          <w:tcPr>
            <w:tcW w:w="337" w:type="dxa"/>
            <w:vAlign w:val="center"/>
          </w:tcPr>
          <w:p w:rsidR="00F22BB1" w:rsidRPr="0099079C" w:rsidRDefault="00F22BB1" w:rsidP="0099079C">
            <w:pPr>
              <w:jc w:val="center"/>
              <w:rPr>
                <w:sz w:val="20"/>
                <w:szCs w:val="20"/>
              </w:rPr>
            </w:pPr>
          </w:p>
        </w:tc>
        <w:tc>
          <w:tcPr>
            <w:tcW w:w="815" w:type="dxa"/>
            <w:vAlign w:val="center"/>
          </w:tcPr>
          <w:p w:rsidR="00F22BB1" w:rsidRPr="0099079C" w:rsidRDefault="00F22BB1" w:rsidP="0099079C">
            <w:pPr>
              <w:jc w:val="center"/>
              <w:rPr>
                <w:sz w:val="20"/>
                <w:szCs w:val="20"/>
              </w:rPr>
            </w:pPr>
            <w:r w:rsidRPr="0099079C">
              <w:rPr>
                <w:sz w:val="20"/>
                <w:szCs w:val="20"/>
              </w:rPr>
              <w:t>Bardzo małym</w:t>
            </w:r>
          </w:p>
        </w:tc>
      </w:tr>
      <w:tr w:rsidR="00F22BB1" w:rsidRPr="009E1DF4" w:rsidTr="0099079C">
        <w:trPr>
          <w:trHeight w:val="831"/>
        </w:trPr>
        <w:tc>
          <w:tcPr>
            <w:tcW w:w="4366" w:type="dxa"/>
            <w:gridSpan w:val="2"/>
            <w:vAlign w:val="center"/>
          </w:tcPr>
          <w:p w:rsidR="00F22BB1" w:rsidRPr="0099079C" w:rsidRDefault="00F22BB1" w:rsidP="00F22BB1">
            <w:pPr>
              <w:rPr>
                <w:rFonts w:cstheme="minorHAnsi"/>
                <w:sz w:val="20"/>
                <w:szCs w:val="20"/>
              </w:rPr>
            </w:pPr>
            <w:r w:rsidRPr="0099079C">
              <w:rPr>
                <w:rFonts w:cstheme="minorHAnsi"/>
                <w:bCs/>
                <w:sz w:val="20"/>
                <w:szCs w:val="20"/>
                <w:shd w:val="clear" w:color="auto" w:fill="FFFFFF"/>
              </w:rPr>
              <w:t>Bezpieczeństwo dzieci, młodzieży i seniorów w mieście Jelenia Góra</w:t>
            </w:r>
          </w:p>
        </w:tc>
        <w:tc>
          <w:tcPr>
            <w:tcW w:w="426" w:type="dxa"/>
            <w:vAlign w:val="center"/>
          </w:tcPr>
          <w:p w:rsidR="00F22BB1" w:rsidRPr="0099079C" w:rsidRDefault="00F22BB1" w:rsidP="00F22BB1">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Bardzo dużym</w:t>
            </w:r>
          </w:p>
        </w:tc>
        <w:tc>
          <w:tcPr>
            <w:tcW w:w="425"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Dużym</w:t>
            </w:r>
          </w:p>
        </w:tc>
        <w:tc>
          <w:tcPr>
            <w:tcW w:w="426"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Średnim</w:t>
            </w:r>
          </w:p>
        </w:tc>
        <w:tc>
          <w:tcPr>
            <w:tcW w:w="425" w:type="dxa"/>
            <w:vAlign w:val="center"/>
          </w:tcPr>
          <w:p w:rsidR="00F22BB1" w:rsidRPr="0099079C" w:rsidRDefault="00F22BB1" w:rsidP="0099079C">
            <w:pPr>
              <w:jc w:val="center"/>
              <w:rPr>
                <w:sz w:val="20"/>
                <w:szCs w:val="20"/>
              </w:rPr>
            </w:pPr>
          </w:p>
        </w:tc>
        <w:tc>
          <w:tcPr>
            <w:tcW w:w="797" w:type="dxa"/>
            <w:vAlign w:val="center"/>
          </w:tcPr>
          <w:p w:rsidR="00F22BB1" w:rsidRPr="0099079C" w:rsidRDefault="00F22BB1" w:rsidP="0099079C">
            <w:pPr>
              <w:jc w:val="center"/>
              <w:rPr>
                <w:sz w:val="20"/>
                <w:szCs w:val="20"/>
              </w:rPr>
            </w:pPr>
            <w:r w:rsidRPr="0099079C">
              <w:rPr>
                <w:sz w:val="20"/>
                <w:szCs w:val="20"/>
              </w:rPr>
              <w:t>Małym</w:t>
            </w:r>
          </w:p>
        </w:tc>
        <w:tc>
          <w:tcPr>
            <w:tcW w:w="337" w:type="dxa"/>
            <w:vAlign w:val="center"/>
          </w:tcPr>
          <w:p w:rsidR="00F22BB1" w:rsidRPr="0099079C" w:rsidRDefault="00F22BB1" w:rsidP="0099079C">
            <w:pPr>
              <w:jc w:val="center"/>
              <w:rPr>
                <w:sz w:val="20"/>
                <w:szCs w:val="20"/>
              </w:rPr>
            </w:pPr>
          </w:p>
        </w:tc>
        <w:tc>
          <w:tcPr>
            <w:tcW w:w="815" w:type="dxa"/>
            <w:vAlign w:val="center"/>
          </w:tcPr>
          <w:p w:rsidR="00F22BB1" w:rsidRPr="0099079C" w:rsidRDefault="00F22BB1" w:rsidP="0099079C">
            <w:pPr>
              <w:jc w:val="center"/>
              <w:rPr>
                <w:sz w:val="20"/>
                <w:szCs w:val="20"/>
              </w:rPr>
            </w:pPr>
            <w:r w:rsidRPr="0099079C">
              <w:rPr>
                <w:sz w:val="20"/>
                <w:szCs w:val="20"/>
              </w:rPr>
              <w:t>Bardzo małym</w:t>
            </w:r>
          </w:p>
        </w:tc>
      </w:tr>
      <w:tr w:rsidR="00F22BB1" w:rsidRPr="009E1DF4" w:rsidTr="0099079C">
        <w:trPr>
          <w:trHeight w:val="831"/>
        </w:trPr>
        <w:tc>
          <w:tcPr>
            <w:tcW w:w="4366" w:type="dxa"/>
            <w:gridSpan w:val="2"/>
            <w:vAlign w:val="center"/>
          </w:tcPr>
          <w:p w:rsidR="00F22BB1" w:rsidRPr="0099079C" w:rsidRDefault="00F22BB1" w:rsidP="00F22BB1">
            <w:pPr>
              <w:rPr>
                <w:rFonts w:cstheme="minorHAnsi"/>
                <w:sz w:val="20"/>
                <w:szCs w:val="20"/>
              </w:rPr>
            </w:pPr>
            <w:r w:rsidRPr="0099079C">
              <w:rPr>
                <w:rFonts w:cstheme="minorHAnsi"/>
                <w:bCs/>
                <w:sz w:val="20"/>
                <w:szCs w:val="20"/>
                <w:shd w:val="clear" w:color="auto" w:fill="FFFFFF"/>
              </w:rPr>
              <w:t>Cykl wydarzeń kulturalno-artystycznych integrujących mieszkańców miasta Jelenia Góra</w:t>
            </w:r>
          </w:p>
        </w:tc>
        <w:tc>
          <w:tcPr>
            <w:tcW w:w="426" w:type="dxa"/>
            <w:vAlign w:val="center"/>
          </w:tcPr>
          <w:p w:rsidR="00F22BB1" w:rsidRPr="0099079C" w:rsidRDefault="00F22BB1" w:rsidP="00F22BB1">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Bardzo dużym</w:t>
            </w:r>
          </w:p>
        </w:tc>
        <w:tc>
          <w:tcPr>
            <w:tcW w:w="425"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Dużym</w:t>
            </w:r>
          </w:p>
        </w:tc>
        <w:tc>
          <w:tcPr>
            <w:tcW w:w="426" w:type="dxa"/>
            <w:vAlign w:val="center"/>
          </w:tcPr>
          <w:p w:rsidR="00F22BB1" w:rsidRPr="0099079C" w:rsidRDefault="00F22BB1" w:rsidP="0099079C">
            <w:pPr>
              <w:jc w:val="center"/>
              <w:rPr>
                <w:sz w:val="20"/>
                <w:szCs w:val="20"/>
              </w:rPr>
            </w:pPr>
          </w:p>
        </w:tc>
        <w:tc>
          <w:tcPr>
            <w:tcW w:w="992" w:type="dxa"/>
            <w:vAlign w:val="center"/>
          </w:tcPr>
          <w:p w:rsidR="00F22BB1" w:rsidRPr="0099079C" w:rsidRDefault="00F22BB1" w:rsidP="0099079C">
            <w:pPr>
              <w:jc w:val="center"/>
              <w:rPr>
                <w:sz w:val="20"/>
                <w:szCs w:val="20"/>
              </w:rPr>
            </w:pPr>
            <w:r w:rsidRPr="0099079C">
              <w:rPr>
                <w:sz w:val="20"/>
                <w:szCs w:val="20"/>
              </w:rPr>
              <w:t>Średnim</w:t>
            </w:r>
          </w:p>
        </w:tc>
        <w:tc>
          <w:tcPr>
            <w:tcW w:w="425" w:type="dxa"/>
            <w:vAlign w:val="center"/>
          </w:tcPr>
          <w:p w:rsidR="00F22BB1" w:rsidRPr="0099079C" w:rsidRDefault="00F22BB1" w:rsidP="0099079C">
            <w:pPr>
              <w:jc w:val="center"/>
              <w:rPr>
                <w:sz w:val="20"/>
                <w:szCs w:val="20"/>
              </w:rPr>
            </w:pPr>
          </w:p>
        </w:tc>
        <w:tc>
          <w:tcPr>
            <w:tcW w:w="797" w:type="dxa"/>
            <w:vAlign w:val="center"/>
          </w:tcPr>
          <w:p w:rsidR="00F22BB1" w:rsidRPr="0099079C" w:rsidRDefault="00F22BB1" w:rsidP="0099079C">
            <w:pPr>
              <w:jc w:val="center"/>
              <w:rPr>
                <w:sz w:val="20"/>
                <w:szCs w:val="20"/>
              </w:rPr>
            </w:pPr>
            <w:r w:rsidRPr="0099079C">
              <w:rPr>
                <w:sz w:val="20"/>
                <w:szCs w:val="20"/>
              </w:rPr>
              <w:t>Małym</w:t>
            </w:r>
          </w:p>
        </w:tc>
        <w:tc>
          <w:tcPr>
            <w:tcW w:w="337" w:type="dxa"/>
            <w:vAlign w:val="center"/>
          </w:tcPr>
          <w:p w:rsidR="00F22BB1" w:rsidRPr="0099079C" w:rsidRDefault="00F22BB1" w:rsidP="0099079C">
            <w:pPr>
              <w:jc w:val="center"/>
              <w:rPr>
                <w:sz w:val="20"/>
                <w:szCs w:val="20"/>
              </w:rPr>
            </w:pPr>
          </w:p>
        </w:tc>
        <w:tc>
          <w:tcPr>
            <w:tcW w:w="815" w:type="dxa"/>
            <w:vAlign w:val="center"/>
          </w:tcPr>
          <w:p w:rsidR="00F22BB1" w:rsidRPr="0099079C" w:rsidRDefault="00F22BB1" w:rsidP="0099079C">
            <w:pPr>
              <w:jc w:val="center"/>
              <w:rPr>
                <w:sz w:val="20"/>
                <w:szCs w:val="20"/>
              </w:rPr>
            </w:pPr>
            <w:r w:rsidRPr="0099079C">
              <w:rPr>
                <w:sz w:val="20"/>
                <w:szCs w:val="20"/>
              </w:rPr>
              <w:t>Bardzo małym</w:t>
            </w:r>
          </w:p>
        </w:tc>
      </w:tr>
    </w:tbl>
    <w:p w:rsidR="008C0CBF" w:rsidRPr="00FD6423" w:rsidRDefault="008C0CBF" w:rsidP="00406AE7">
      <w:pPr>
        <w:jc w:val="both"/>
        <w:rPr>
          <w:sz w:val="8"/>
        </w:rPr>
      </w:pPr>
    </w:p>
    <w:tbl>
      <w:tblPr>
        <w:tblStyle w:val="Tabela-Siatka"/>
        <w:tblW w:w="10887"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tblPr>
      <w:tblGrid>
        <w:gridCol w:w="10887"/>
      </w:tblGrid>
      <w:tr w:rsidR="00161F2B" w:rsidRPr="00E632E0" w:rsidTr="00161F2B">
        <w:trPr>
          <w:trHeight w:val="254"/>
        </w:trPr>
        <w:tc>
          <w:tcPr>
            <w:tcW w:w="10887" w:type="dxa"/>
            <w:shd w:val="clear" w:color="auto" w:fill="EDEDED" w:themeFill="accent3" w:themeFillTint="33"/>
            <w:vAlign w:val="center"/>
          </w:tcPr>
          <w:p w:rsidR="00161F2B" w:rsidRPr="004D2F22" w:rsidRDefault="00161F2B" w:rsidP="00FD6423">
            <w:pPr>
              <w:jc w:val="center"/>
              <w:rPr>
                <w:rFonts w:cstheme="minorHAnsi"/>
                <w:b/>
                <w:bCs/>
              </w:rPr>
            </w:pPr>
            <w:r>
              <w:t>METRYKA</w:t>
            </w:r>
          </w:p>
        </w:tc>
      </w:tr>
    </w:tbl>
    <w:p w:rsidR="00C34646" w:rsidRPr="00C34646" w:rsidRDefault="00C34646" w:rsidP="00C34646">
      <w:pPr>
        <w:spacing w:after="0" w:line="240" w:lineRule="auto"/>
        <w:rPr>
          <w:sz w:val="10"/>
          <w:szCs w:val="10"/>
        </w:rPr>
      </w:pPr>
    </w:p>
    <w:tbl>
      <w:tblPr>
        <w:tblStyle w:val="Tabela-Siatka"/>
        <w:tblW w:w="10916"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tblPr>
      <w:tblGrid>
        <w:gridCol w:w="680"/>
        <w:gridCol w:w="10236"/>
      </w:tblGrid>
      <w:tr w:rsidR="00F130C2" w:rsidRPr="00E632E0" w:rsidTr="00F22BB1">
        <w:trPr>
          <w:trHeight w:val="315"/>
        </w:trPr>
        <w:tc>
          <w:tcPr>
            <w:tcW w:w="10916" w:type="dxa"/>
            <w:gridSpan w:val="2"/>
            <w:shd w:val="clear" w:color="auto" w:fill="F2F2F2" w:themeFill="background1" w:themeFillShade="F2"/>
            <w:vAlign w:val="center"/>
          </w:tcPr>
          <w:p w:rsidR="00F130C2" w:rsidRPr="00C34646" w:rsidRDefault="00F130C2" w:rsidP="00F22BB1">
            <w:r>
              <w:rPr>
                <w:rFonts w:cstheme="minorHAnsi"/>
              </w:rPr>
              <w:t>Płeć</w:t>
            </w:r>
          </w:p>
        </w:tc>
      </w:tr>
      <w:tr w:rsidR="00F130C2" w:rsidRPr="00E632E0" w:rsidTr="00F130C2">
        <w:trPr>
          <w:trHeight w:val="315"/>
        </w:trPr>
        <w:tc>
          <w:tcPr>
            <w:tcW w:w="680" w:type="dxa"/>
            <w:shd w:val="clear" w:color="auto" w:fill="auto"/>
            <w:vAlign w:val="center"/>
          </w:tcPr>
          <w:p w:rsidR="00F130C2" w:rsidRDefault="00F130C2" w:rsidP="00F22BB1">
            <w:pPr>
              <w:rPr>
                <w:rFonts w:cstheme="minorHAnsi"/>
              </w:rPr>
            </w:pPr>
          </w:p>
        </w:tc>
        <w:tc>
          <w:tcPr>
            <w:tcW w:w="10236" w:type="dxa"/>
            <w:vAlign w:val="center"/>
          </w:tcPr>
          <w:p w:rsidR="00F130C2" w:rsidRDefault="00F130C2" w:rsidP="00F22BB1">
            <w:r>
              <w:t>Kobieta</w:t>
            </w:r>
          </w:p>
        </w:tc>
      </w:tr>
      <w:tr w:rsidR="00F130C2" w:rsidRPr="00E632E0" w:rsidTr="00F130C2">
        <w:trPr>
          <w:trHeight w:val="315"/>
        </w:trPr>
        <w:tc>
          <w:tcPr>
            <w:tcW w:w="680" w:type="dxa"/>
            <w:shd w:val="clear" w:color="auto" w:fill="auto"/>
            <w:vAlign w:val="center"/>
          </w:tcPr>
          <w:p w:rsidR="00F130C2" w:rsidRPr="00DD5E98" w:rsidRDefault="00F130C2" w:rsidP="00F130C2">
            <w:pPr>
              <w:rPr>
                <w:rFonts w:cstheme="minorHAnsi"/>
              </w:rPr>
            </w:pPr>
          </w:p>
        </w:tc>
        <w:tc>
          <w:tcPr>
            <w:tcW w:w="10236" w:type="dxa"/>
            <w:vAlign w:val="center"/>
          </w:tcPr>
          <w:p w:rsidR="00F130C2" w:rsidRDefault="00F130C2" w:rsidP="00F130C2">
            <w:r>
              <w:t>Mężczyzna</w:t>
            </w:r>
          </w:p>
        </w:tc>
      </w:tr>
    </w:tbl>
    <w:p w:rsidR="00FD6423" w:rsidRPr="00C34646" w:rsidRDefault="00FD6423" w:rsidP="00C34646">
      <w:pPr>
        <w:spacing w:after="0" w:line="240" w:lineRule="auto"/>
        <w:rPr>
          <w:sz w:val="10"/>
          <w:szCs w:val="10"/>
        </w:rPr>
      </w:pPr>
    </w:p>
    <w:tbl>
      <w:tblPr>
        <w:tblStyle w:val="Tabela-Siatka"/>
        <w:tblW w:w="10916"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tblPr>
      <w:tblGrid>
        <w:gridCol w:w="680"/>
        <w:gridCol w:w="10236"/>
      </w:tblGrid>
      <w:tr w:rsidR="00F130C2" w:rsidRPr="00E632E0" w:rsidTr="00F22BB1">
        <w:trPr>
          <w:trHeight w:val="315"/>
        </w:trPr>
        <w:tc>
          <w:tcPr>
            <w:tcW w:w="10916" w:type="dxa"/>
            <w:gridSpan w:val="2"/>
            <w:shd w:val="clear" w:color="auto" w:fill="F2F2F2" w:themeFill="background1" w:themeFillShade="F2"/>
            <w:vAlign w:val="center"/>
          </w:tcPr>
          <w:p w:rsidR="00F130C2" w:rsidRPr="00DD5E98" w:rsidRDefault="00F130C2" w:rsidP="008E5DF5">
            <w:pPr>
              <w:rPr>
                <w:rFonts w:cstheme="minorHAnsi"/>
              </w:rPr>
            </w:pPr>
            <w:r>
              <w:rPr>
                <w:color w:val="000000" w:themeColor="text1"/>
              </w:rPr>
              <w:t>Wiek</w:t>
            </w:r>
          </w:p>
        </w:tc>
      </w:tr>
      <w:tr w:rsidR="00F130C2" w:rsidRPr="00E632E0" w:rsidTr="00F130C2">
        <w:trPr>
          <w:trHeight w:val="315"/>
        </w:trPr>
        <w:tc>
          <w:tcPr>
            <w:tcW w:w="680" w:type="dxa"/>
            <w:shd w:val="clear" w:color="auto" w:fill="auto"/>
            <w:vAlign w:val="center"/>
          </w:tcPr>
          <w:p w:rsidR="00F130C2" w:rsidRDefault="00F130C2" w:rsidP="00F22BB1">
            <w:pPr>
              <w:rPr>
                <w:color w:val="000000" w:themeColor="text1"/>
              </w:rPr>
            </w:pPr>
          </w:p>
        </w:tc>
        <w:tc>
          <w:tcPr>
            <w:tcW w:w="10236" w:type="dxa"/>
            <w:vAlign w:val="center"/>
          </w:tcPr>
          <w:p w:rsidR="00F130C2" w:rsidRDefault="00F130C2" w:rsidP="008E5DF5">
            <w:pPr>
              <w:rPr>
                <w:rFonts w:cstheme="minorHAnsi"/>
              </w:rPr>
            </w:pPr>
            <w:r>
              <w:rPr>
                <w:color w:val="000000" w:themeColor="text1"/>
              </w:rPr>
              <w:t>Poniżej 18</w:t>
            </w:r>
          </w:p>
        </w:tc>
      </w:tr>
      <w:tr w:rsidR="00F130C2" w:rsidRPr="00E632E0" w:rsidTr="00F130C2">
        <w:trPr>
          <w:trHeight w:val="315"/>
        </w:trPr>
        <w:tc>
          <w:tcPr>
            <w:tcW w:w="680" w:type="dxa"/>
            <w:shd w:val="clear" w:color="auto" w:fill="auto"/>
            <w:vAlign w:val="center"/>
          </w:tcPr>
          <w:p w:rsidR="00F130C2" w:rsidRDefault="00F130C2" w:rsidP="00F22BB1">
            <w:pPr>
              <w:rPr>
                <w:color w:val="000000" w:themeColor="text1"/>
              </w:rPr>
            </w:pPr>
          </w:p>
        </w:tc>
        <w:tc>
          <w:tcPr>
            <w:tcW w:w="10236" w:type="dxa"/>
            <w:vAlign w:val="center"/>
          </w:tcPr>
          <w:p w:rsidR="00F130C2" w:rsidRDefault="00F130C2" w:rsidP="008E5DF5">
            <w:pPr>
              <w:rPr>
                <w:rFonts w:cstheme="minorHAnsi"/>
              </w:rPr>
            </w:pPr>
            <w:r>
              <w:rPr>
                <w:color w:val="000000" w:themeColor="text1"/>
              </w:rPr>
              <w:t>18-24</w:t>
            </w:r>
          </w:p>
        </w:tc>
      </w:tr>
      <w:tr w:rsidR="00F130C2" w:rsidRPr="00E632E0" w:rsidTr="00F130C2">
        <w:trPr>
          <w:trHeight w:val="315"/>
        </w:trPr>
        <w:tc>
          <w:tcPr>
            <w:tcW w:w="680" w:type="dxa"/>
            <w:shd w:val="clear" w:color="auto" w:fill="auto"/>
            <w:vAlign w:val="center"/>
          </w:tcPr>
          <w:p w:rsidR="00F130C2" w:rsidRDefault="00F130C2" w:rsidP="00F22BB1">
            <w:pPr>
              <w:rPr>
                <w:color w:val="000000" w:themeColor="text1"/>
              </w:rPr>
            </w:pPr>
          </w:p>
        </w:tc>
        <w:tc>
          <w:tcPr>
            <w:tcW w:w="10236" w:type="dxa"/>
            <w:vAlign w:val="center"/>
          </w:tcPr>
          <w:p w:rsidR="00F130C2" w:rsidRDefault="00F130C2" w:rsidP="008E5DF5">
            <w:pPr>
              <w:rPr>
                <w:rFonts w:cstheme="minorHAnsi"/>
              </w:rPr>
            </w:pPr>
            <w:r>
              <w:rPr>
                <w:color w:val="000000" w:themeColor="text1"/>
              </w:rPr>
              <w:t>25-34</w:t>
            </w:r>
          </w:p>
        </w:tc>
      </w:tr>
      <w:tr w:rsidR="00F130C2" w:rsidRPr="00E632E0" w:rsidTr="00F130C2">
        <w:trPr>
          <w:trHeight w:val="315"/>
        </w:trPr>
        <w:tc>
          <w:tcPr>
            <w:tcW w:w="680" w:type="dxa"/>
            <w:shd w:val="clear" w:color="auto" w:fill="auto"/>
            <w:vAlign w:val="center"/>
          </w:tcPr>
          <w:p w:rsidR="00F130C2" w:rsidRDefault="00F130C2" w:rsidP="00F22BB1">
            <w:pPr>
              <w:rPr>
                <w:color w:val="000000" w:themeColor="text1"/>
              </w:rPr>
            </w:pPr>
          </w:p>
        </w:tc>
        <w:tc>
          <w:tcPr>
            <w:tcW w:w="10236" w:type="dxa"/>
            <w:vAlign w:val="center"/>
          </w:tcPr>
          <w:p w:rsidR="00F130C2" w:rsidRDefault="00F130C2" w:rsidP="008E5DF5">
            <w:pPr>
              <w:rPr>
                <w:rFonts w:cstheme="minorHAnsi"/>
              </w:rPr>
            </w:pPr>
            <w:r>
              <w:rPr>
                <w:color w:val="000000" w:themeColor="text1"/>
              </w:rPr>
              <w:t>35-44</w:t>
            </w:r>
          </w:p>
        </w:tc>
      </w:tr>
      <w:tr w:rsidR="00F130C2" w:rsidRPr="00E632E0" w:rsidTr="00F130C2">
        <w:trPr>
          <w:trHeight w:val="315"/>
        </w:trPr>
        <w:tc>
          <w:tcPr>
            <w:tcW w:w="680" w:type="dxa"/>
            <w:shd w:val="clear" w:color="auto" w:fill="auto"/>
            <w:vAlign w:val="center"/>
          </w:tcPr>
          <w:p w:rsidR="00F130C2" w:rsidRDefault="00F130C2" w:rsidP="00F22BB1">
            <w:pPr>
              <w:rPr>
                <w:color w:val="000000" w:themeColor="text1"/>
              </w:rPr>
            </w:pPr>
          </w:p>
        </w:tc>
        <w:tc>
          <w:tcPr>
            <w:tcW w:w="10236" w:type="dxa"/>
            <w:vAlign w:val="center"/>
          </w:tcPr>
          <w:p w:rsidR="00F130C2" w:rsidRDefault="00F130C2" w:rsidP="008E5DF5">
            <w:pPr>
              <w:rPr>
                <w:rFonts w:cstheme="minorHAnsi"/>
              </w:rPr>
            </w:pPr>
            <w:r>
              <w:rPr>
                <w:color w:val="000000" w:themeColor="text1"/>
              </w:rPr>
              <w:t>45-44</w:t>
            </w:r>
          </w:p>
        </w:tc>
      </w:tr>
      <w:tr w:rsidR="00F130C2" w:rsidRPr="00E632E0" w:rsidTr="00F130C2">
        <w:trPr>
          <w:trHeight w:val="315"/>
        </w:trPr>
        <w:tc>
          <w:tcPr>
            <w:tcW w:w="680" w:type="dxa"/>
            <w:shd w:val="clear" w:color="auto" w:fill="auto"/>
            <w:vAlign w:val="center"/>
          </w:tcPr>
          <w:p w:rsidR="00F130C2" w:rsidRDefault="00F130C2" w:rsidP="00F22BB1">
            <w:pPr>
              <w:rPr>
                <w:color w:val="000000" w:themeColor="text1"/>
              </w:rPr>
            </w:pPr>
          </w:p>
        </w:tc>
        <w:tc>
          <w:tcPr>
            <w:tcW w:w="10236" w:type="dxa"/>
            <w:vAlign w:val="center"/>
          </w:tcPr>
          <w:p w:rsidR="00F130C2" w:rsidRDefault="00F130C2" w:rsidP="008E5DF5">
            <w:pPr>
              <w:rPr>
                <w:rFonts w:cstheme="minorHAnsi"/>
              </w:rPr>
            </w:pPr>
            <w:r>
              <w:rPr>
                <w:color w:val="000000" w:themeColor="text1"/>
              </w:rPr>
              <w:t>55-64</w:t>
            </w:r>
          </w:p>
        </w:tc>
      </w:tr>
      <w:tr w:rsidR="00F130C2" w:rsidRPr="00E632E0" w:rsidTr="00F130C2">
        <w:trPr>
          <w:trHeight w:val="315"/>
        </w:trPr>
        <w:tc>
          <w:tcPr>
            <w:tcW w:w="680" w:type="dxa"/>
            <w:shd w:val="clear" w:color="auto" w:fill="auto"/>
            <w:vAlign w:val="center"/>
          </w:tcPr>
          <w:p w:rsidR="00F130C2" w:rsidRDefault="00F130C2" w:rsidP="00F22BB1">
            <w:pPr>
              <w:rPr>
                <w:color w:val="000000" w:themeColor="text1"/>
              </w:rPr>
            </w:pPr>
          </w:p>
        </w:tc>
        <w:tc>
          <w:tcPr>
            <w:tcW w:w="10236" w:type="dxa"/>
            <w:vAlign w:val="center"/>
          </w:tcPr>
          <w:p w:rsidR="00F130C2" w:rsidRDefault="00F130C2" w:rsidP="008E5DF5">
            <w:pPr>
              <w:rPr>
                <w:rFonts w:cstheme="minorHAnsi"/>
              </w:rPr>
            </w:pPr>
            <w:r>
              <w:rPr>
                <w:color w:val="000000" w:themeColor="text1"/>
              </w:rPr>
              <w:t xml:space="preserve">65 i więcej </w:t>
            </w:r>
          </w:p>
        </w:tc>
      </w:tr>
    </w:tbl>
    <w:p w:rsidR="00C34646" w:rsidRPr="00C34646" w:rsidRDefault="00C34646" w:rsidP="00C34646">
      <w:pPr>
        <w:spacing w:after="0" w:line="240" w:lineRule="auto"/>
        <w:rPr>
          <w:sz w:val="10"/>
          <w:szCs w:val="10"/>
        </w:rPr>
      </w:pPr>
    </w:p>
    <w:tbl>
      <w:tblPr>
        <w:tblStyle w:val="Tabela-Siatka"/>
        <w:tblW w:w="10916"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tblPr>
      <w:tblGrid>
        <w:gridCol w:w="680"/>
        <w:gridCol w:w="10236"/>
      </w:tblGrid>
      <w:tr w:rsidR="00F130C2" w:rsidRPr="00E632E0" w:rsidTr="00F22BB1">
        <w:trPr>
          <w:trHeight w:val="315"/>
        </w:trPr>
        <w:tc>
          <w:tcPr>
            <w:tcW w:w="10916" w:type="dxa"/>
            <w:gridSpan w:val="2"/>
            <w:shd w:val="clear" w:color="auto" w:fill="F2F2F2" w:themeFill="background1" w:themeFillShade="F2"/>
            <w:vAlign w:val="center"/>
          </w:tcPr>
          <w:p w:rsidR="00F130C2" w:rsidRPr="00DD5E98" w:rsidRDefault="00F130C2" w:rsidP="00F130C2">
            <w:pPr>
              <w:rPr>
                <w:color w:val="000000" w:themeColor="text1"/>
              </w:rPr>
            </w:pPr>
            <w:r>
              <w:rPr>
                <w:color w:val="000000" w:themeColor="text1"/>
              </w:rPr>
              <w:t>Miejsce zamieszkania</w:t>
            </w:r>
          </w:p>
        </w:tc>
      </w:tr>
      <w:tr w:rsidR="00F130C2" w:rsidRPr="00E632E0" w:rsidTr="00F130C2">
        <w:trPr>
          <w:trHeight w:val="315"/>
        </w:trPr>
        <w:tc>
          <w:tcPr>
            <w:tcW w:w="680" w:type="dxa"/>
            <w:shd w:val="clear" w:color="auto" w:fill="auto"/>
            <w:vAlign w:val="center"/>
          </w:tcPr>
          <w:p w:rsidR="00F130C2" w:rsidRDefault="00F130C2" w:rsidP="00F22BB1">
            <w:pPr>
              <w:rPr>
                <w:color w:val="000000" w:themeColor="text1"/>
              </w:rPr>
            </w:pPr>
          </w:p>
        </w:tc>
        <w:tc>
          <w:tcPr>
            <w:tcW w:w="10236" w:type="dxa"/>
            <w:vAlign w:val="center"/>
          </w:tcPr>
          <w:p w:rsidR="00F130C2" w:rsidRDefault="00F130C2" w:rsidP="00F22BB1">
            <w:pPr>
              <w:rPr>
                <w:color w:val="000000" w:themeColor="text1"/>
              </w:rPr>
            </w:pPr>
            <w:r>
              <w:rPr>
                <w:color w:val="000000" w:themeColor="text1"/>
              </w:rPr>
              <w:t>Na terenie obszaru rewitalizacji</w:t>
            </w:r>
          </w:p>
        </w:tc>
      </w:tr>
      <w:tr w:rsidR="00F130C2" w:rsidRPr="00E632E0" w:rsidTr="00F130C2">
        <w:trPr>
          <w:trHeight w:val="315"/>
        </w:trPr>
        <w:tc>
          <w:tcPr>
            <w:tcW w:w="680" w:type="dxa"/>
            <w:shd w:val="clear" w:color="auto" w:fill="auto"/>
            <w:vAlign w:val="center"/>
          </w:tcPr>
          <w:p w:rsidR="00F130C2" w:rsidRDefault="00F130C2" w:rsidP="00F22BB1">
            <w:pPr>
              <w:rPr>
                <w:color w:val="000000" w:themeColor="text1"/>
              </w:rPr>
            </w:pPr>
          </w:p>
        </w:tc>
        <w:tc>
          <w:tcPr>
            <w:tcW w:w="10236" w:type="dxa"/>
            <w:vAlign w:val="center"/>
          </w:tcPr>
          <w:p w:rsidR="00F130C2" w:rsidRDefault="00F130C2" w:rsidP="00F22BB1">
            <w:pPr>
              <w:rPr>
                <w:color w:val="000000" w:themeColor="text1"/>
              </w:rPr>
            </w:pPr>
            <w:r>
              <w:rPr>
                <w:color w:val="000000" w:themeColor="text1"/>
              </w:rPr>
              <w:t>Poza obszarem rewitalizacji</w:t>
            </w:r>
          </w:p>
        </w:tc>
      </w:tr>
      <w:tr w:rsidR="00F130C2" w:rsidRPr="00E632E0" w:rsidTr="00F130C2">
        <w:trPr>
          <w:trHeight w:val="315"/>
        </w:trPr>
        <w:tc>
          <w:tcPr>
            <w:tcW w:w="680" w:type="dxa"/>
            <w:shd w:val="clear" w:color="auto" w:fill="auto"/>
            <w:vAlign w:val="center"/>
          </w:tcPr>
          <w:p w:rsidR="00F130C2" w:rsidRDefault="00F130C2" w:rsidP="00F22BB1">
            <w:pPr>
              <w:rPr>
                <w:color w:val="000000" w:themeColor="text1"/>
              </w:rPr>
            </w:pPr>
          </w:p>
        </w:tc>
        <w:tc>
          <w:tcPr>
            <w:tcW w:w="10236" w:type="dxa"/>
            <w:vAlign w:val="center"/>
          </w:tcPr>
          <w:p w:rsidR="00F130C2" w:rsidRDefault="00F130C2" w:rsidP="00F22BB1">
            <w:pPr>
              <w:rPr>
                <w:color w:val="000000" w:themeColor="text1"/>
              </w:rPr>
            </w:pPr>
            <w:r>
              <w:rPr>
                <w:color w:val="000000" w:themeColor="text1"/>
              </w:rPr>
              <w:t>Nie wiem gdzie został wyznaczony obszar rewitalizacji</w:t>
            </w:r>
          </w:p>
        </w:tc>
      </w:tr>
    </w:tbl>
    <w:p w:rsidR="00C34646" w:rsidRPr="00C34646" w:rsidRDefault="00C34646" w:rsidP="00C34646">
      <w:pPr>
        <w:spacing w:after="0" w:line="240" w:lineRule="auto"/>
        <w:rPr>
          <w:sz w:val="10"/>
          <w:szCs w:val="10"/>
        </w:rPr>
      </w:pPr>
    </w:p>
    <w:tbl>
      <w:tblPr>
        <w:tblStyle w:val="Tabela-Siatka"/>
        <w:tblW w:w="10916"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tblPr>
      <w:tblGrid>
        <w:gridCol w:w="680"/>
        <w:gridCol w:w="10236"/>
      </w:tblGrid>
      <w:tr w:rsidR="00F130C2" w:rsidRPr="00E632E0" w:rsidTr="00F22BB1">
        <w:trPr>
          <w:trHeight w:val="315"/>
        </w:trPr>
        <w:tc>
          <w:tcPr>
            <w:tcW w:w="10916" w:type="dxa"/>
            <w:gridSpan w:val="2"/>
            <w:shd w:val="clear" w:color="auto" w:fill="F2F2F2" w:themeFill="background1" w:themeFillShade="F2"/>
            <w:vAlign w:val="center"/>
          </w:tcPr>
          <w:p w:rsidR="00F130C2" w:rsidRDefault="00F130C2" w:rsidP="00F22BB1">
            <w:pPr>
              <w:rPr>
                <w:color w:val="000000" w:themeColor="text1"/>
              </w:rPr>
            </w:pPr>
            <w:r>
              <w:rPr>
                <w:color w:val="000000" w:themeColor="text1"/>
              </w:rPr>
              <w:t>Aktywność zawodowa</w:t>
            </w:r>
          </w:p>
        </w:tc>
      </w:tr>
      <w:tr w:rsidR="00FD6423" w:rsidRPr="00E632E0" w:rsidTr="00F22BB1">
        <w:trPr>
          <w:trHeight w:val="315"/>
        </w:trPr>
        <w:tc>
          <w:tcPr>
            <w:tcW w:w="680" w:type="dxa"/>
            <w:shd w:val="clear" w:color="auto" w:fill="auto"/>
            <w:vAlign w:val="center"/>
          </w:tcPr>
          <w:p w:rsidR="00FD6423" w:rsidRDefault="00FD6423" w:rsidP="00F130C2">
            <w:pPr>
              <w:rPr>
                <w:color w:val="000000" w:themeColor="text1"/>
              </w:rPr>
            </w:pPr>
          </w:p>
        </w:tc>
        <w:tc>
          <w:tcPr>
            <w:tcW w:w="10236" w:type="dxa"/>
            <w:vAlign w:val="center"/>
          </w:tcPr>
          <w:p w:rsidR="00FD6423" w:rsidRDefault="00FD6423" w:rsidP="00F130C2">
            <w:pPr>
              <w:rPr>
                <w:color w:val="000000" w:themeColor="text1"/>
              </w:rPr>
            </w:pPr>
            <w:r>
              <w:rPr>
                <w:color w:val="000000" w:themeColor="text1"/>
              </w:rPr>
              <w:t>Pracujący</w:t>
            </w:r>
          </w:p>
        </w:tc>
      </w:tr>
      <w:tr w:rsidR="00FD6423" w:rsidRPr="00E632E0" w:rsidTr="00F22BB1">
        <w:trPr>
          <w:trHeight w:val="315"/>
        </w:trPr>
        <w:tc>
          <w:tcPr>
            <w:tcW w:w="680" w:type="dxa"/>
            <w:shd w:val="clear" w:color="auto" w:fill="auto"/>
            <w:vAlign w:val="center"/>
          </w:tcPr>
          <w:p w:rsidR="00FD6423" w:rsidRDefault="00FD6423" w:rsidP="00F130C2">
            <w:pPr>
              <w:rPr>
                <w:color w:val="000000" w:themeColor="text1"/>
              </w:rPr>
            </w:pPr>
          </w:p>
        </w:tc>
        <w:tc>
          <w:tcPr>
            <w:tcW w:w="10236" w:type="dxa"/>
            <w:vAlign w:val="center"/>
          </w:tcPr>
          <w:p w:rsidR="00FD6423" w:rsidRDefault="00FD6423" w:rsidP="00F130C2">
            <w:pPr>
              <w:rPr>
                <w:color w:val="000000" w:themeColor="text1"/>
              </w:rPr>
            </w:pPr>
            <w:r>
              <w:rPr>
                <w:color w:val="000000" w:themeColor="text1"/>
              </w:rPr>
              <w:t>Prowadzący działalność</w:t>
            </w:r>
          </w:p>
        </w:tc>
      </w:tr>
      <w:tr w:rsidR="00FD6423" w:rsidRPr="00E632E0" w:rsidTr="00F22BB1">
        <w:trPr>
          <w:trHeight w:val="315"/>
        </w:trPr>
        <w:tc>
          <w:tcPr>
            <w:tcW w:w="680" w:type="dxa"/>
            <w:shd w:val="clear" w:color="auto" w:fill="auto"/>
            <w:vAlign w:val="center"/>
          </w:tcPr>
          <w:p w:rsidR="00FD6423" w:rsidRDefault="00FD6423" w:rsidP="00F130C2">
            <w:pPr>
              <w:rPr>
                <w:color w:val="000000" w:themeColor="text1"/>
              </w:rPr>
            </w:pPr>
          </w:p>
        </w:tc>
        <w:tc>
          <w:tcPr>
            <w:tcW w:w="10236" w:type="dxa"/>
            <w:vAlign w:val="center"/>
          </w:tcPr>
          <w:p w:rsidR="00FD6423" w:rsidRDefault="00FD6423" w:rsidP="00F130C2">
            <w:pPr>
              <w:rPr>
                <w:color w:val="000000" w:themeColor="text1"/>
              </w:rPr>
            </w:pPr>
            <w:r>
              <w:rPr>
                <w:color w:val="000000" w:themeColor="text1"/>
              </w:rPr>
              <w:t>Rolnik</w:t>
            </w:r>
          </w:p>
        </w:tc>
      </w:tr>
      <w:tr w:rsidR="00FD6423" w:rsidRPr="00E632E0" w:rsidTr="00F22BB1">
        <w:trPr>
          <w:trHeight w:val="315"/>
        </w:trPr>
        <w:tc>
          <w:tcPr>
            <w:tcW w:w="680" w:type="dxa"/>
            <w:shd w:val="clear" w:color="auto" w:fill="auto"/>
            <w:vAlign w:val="center"/>
          </w:tcPr>
          <w:p w:rsidR="00FD6423" w:rsidRDefault="00FD6423" w:rsidP="00F130C2">
            <w:pPr>
              <w:rPr>
                <w:color w:val="000000" w:themeColor="text1"/>
              </w:rPr>
            </w:pPr>
          </w:p>
        </w:tc>
        <w:tc>
          <w:tcPr>
            <w:tcW w:w="10236" w:type="dxa"/>
            <w:vAlign w:val="center"/>
          </w:tcPr>
          <w:p w:rsidR="00FD6423" w:rsidRDefault="00FD6423" w:rsidP="00F130C2">
            <w:pPr>
              <w:rPr>
                <w:color w:val="000000" w:themeColor="text1"/>
              </w:rPr>
            </w:pPr>
            <w:r>
              <w:rPr>
                <w:color w:val="000000" w:themeColor="text1"/>
              </w:rPr>
              <w:t>Nie pracuję, zajmuję się domem</w:t>
            </w:r>
          </w:p>
        </w:tc>
      </w:tr>
      <w:tr w:rsidR="00FD6423" w:rsidRPr="00E632E0" w:rsidTr="00F22BB1">
        <w:trPr>
          <w:trHeight w:val="315"/>
        </w:trPr>
        <w:tc>
          <w:tcPr>
            <w:tcW w:w="680" w:type="dxa"/>
            <w:shd w:val="clear" w:color="auto" w:fill="auto"/>
            <w:vAlign w:val="center"/>
          </w:tcPr>
          <w:p w:rsidR="00FD6423" w:rsidRDefault="00FD6423" w:rsidP="00F130C2">
            <w:pPr>
              <w:rPr>
                <w:color w:val="000000" w:themeColor="text1"/>
              </w:rPr>
            </w:pPr>
          </w:p>
        </w:tc>
        <w:tc>
          <w:tcPr>
            <w:tcW w:w="10236" w:type="dxa"/>
            <w:vAlign w:val="center"/>
          </w:tcPr>
          <w:p w:rsidR="00FD6423" w:rsidRDefault="00FD6423" w:rsidP="00F130C2">
            <w:pPr>
              <w:rPr>
                <w:color w:val="000000" w:themeColor="text1"/>
              </w:rPr>
            </w:pPr>
            <w:r>
              <w:rPr>
                <w:color w:val="000000" w:themeColor="text1"/>
              </w:rPr>
              <w:t>Uczeń, student</w:t>
            </w:r>
          </w:p>
        </w:tc>
      </w:tr>
      <w:tr w:rsidR="00FD6423" w:rsidRPr="00E632E0" w:rsidTr="00F22BB1">
        <w:trPr>
          <w:trHeight w:val="315"/>
        </w:trPr>
        <w:tc>
          <w:tcPr>
            <w:tcW w:w="680" w:type="dxa"/>
            <w:shd w:val="clear" w:color="auto" w:fill="auto"/>
            <w:vAlign w:val="center"/>
          </w:tcPr>
          <w:p w:rsidR="00FD6423" w:rsidRDefault="00FD6423" w:rsidP="00F130C2">
            <w:pPr>
              <w:rPr>
                <w:color w:val="000000" w:themeColor="text1"/>
              </w:rPr>
            </w:pPr>
          </w:p>
        </w:tc>
        <w:tc>
          <w:tcPr>
            <w:tcW w:w="10236" w:type="dxa"/>
            <w:vAlign w:val="center"/>
          </w:tcPr>
          <w:p w:rsidR="00FD6423" w:rsidRDefault="00FD6423" w:rsidP="00F130C2">
            <w:pPr>
              <w:rPr>
                <w:color w:val="000000" w:themeColor="text1"/>
              </w:rPr>
            </w:pPr>
            <w:r>
              <w:rPr>
                <w:color w:val="000000" w:themeColor="text1"/>
              </w:rPr>
              <w:t>Emeryt, rencista</w:t>
            </w:r>
          </w:p>
        </w:tc>
      </w:tr>
      <w:tr w:rsidR="00FD6423" w:rsidRPr="00E632E0" w:rsidTr="00F22BB1">
        <w:trPr>
          <w:trHeight w:val="70"/>
        </w:trPr>
        <w:tc>
          <w:tcPr>
            <w:tcW w:w="680" w:type="dxa"/>
            <w:shd w:val="clear" w:color="auto" w:fill="auto"/>
            <w:vAlign w:val="center"/>
          </w:tcPr>
          <w:p w:rsidR="00FD6423" w:rsidRDefault="00FD6423" w:rsidP="00F130C2">
            <w:pPr>
              <w:rPr>
                <w:color w:val="000000" w:themeColor="text1"/>
              </w:rPr>
            </w:pPr>
          </w:p>
        </w:tc>
        <w:tc>
          <w:tcPr>
            <w:tcW w:w="10236" w:type="dxa"/>
            <w:vAlign w:val="center"/>
          </w:tcPr>
          <w:p w:rsidR="00FD6423" w:rsidRDefault="00FD6423" w:rsidP="00F130C2">
            <w:pPr>
              <w:rPr>
                <w:color w:val="000000" w:themeColor="text1"/>
              </w:rPr>
            </w:pPr>
            <w:r>
              <w:rPr>
                <w:color w:val="000000" w:themeColor="text1"/>
              </w:rPr>
              <w:t>Bezrobotny</w:t>
            </w:r>
          </w:p>
        </w:tc>
      </w:tr>
    </w:tbl>
    <w:p w:rsidR="00FD0D69" w:rsidRPr="00F22BB1" w:rsidRDefault="00583648" w:rsidP="00F22BB1">
      <w:pPr>
        <w:spacing w:before="100" w:beforeAutospacing="1" w:after="100" w:afterAutospacing="1" w:line="240" w:lineRule="auto"/>
        <w:ind w:left="708" w:hanging="708"/>
        <w:jc w:val="center"/>
        <w:rPr>
          <w:rFonts w:eastAsia="Times New Roman" w:cstheme="minorHAnsi"/>
          <w:szCs w:val="24"/>
          <w:lang w:eastAsia="pl-PL"/>
        </w:rPr>
      </w:pPr>
      <w:r>
        <w:rPr>
          <w:noProof/>
          <w:lang w:eastAsia="pl-PL"/>
        </w:rPr>
        <w:drawing>
          <wp:anchor distT="0" distB="0" distL="114300" distR="114300" simplePos="0" relativeHeight="251661312" behindDoc="1" locked="0" layoutInCell="1" allowOverlap="1">
            <wp:simplePos x="3209925" y="9839325"/>
            <wp:positionH relativeFrom="margin">
              <wp:align>center</wp:align>
            </wp:positionH>
            <wp:positionV relativeFrom="margin">
              <wp:align>bottom</wp:align>
            </wp:positionV>
            <wp:extent cx="1400175" cy="787400"/>
            <wp:effectExtent l="0" t="0" r="9525" b="0"/>
            <wp:wrapSquare wrapText="bothSides"/>
            <wp:docPr id="3" name="Obraz 3" descr="https://i.ibb.co/r2Rf6S6/Jelenia-Gora-logo.jpg%2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ibb.co/r2Rf6S6/Jelenia-Gora-logo.jpg%2017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787400"/>
                    </a:xfrm>
                    <a:prstGeom prst="rect">
                      <a:avLst/>
                    </a:prstGeom>
                    <a:noFill/>
                    <a:ln>
                      <a:noFill/>
                    </a:ln>
                  </pic:spPr>
                </pic:pic>
              </a:graphicData>
            </a:graphic>
          </wp:anchor>
        </w:drawing>
      </w:r>
      <w:r w:rsidR="000F0F1C" w:rsidRPr="00FD6423">
        <w:rPr>
          <w:rFonts w:eastAsia="Times New Roman" w:cstheme="minorHAnsi"/>
          <w:szCs w:val="24"/>
          <w:lang w:eastAsia="pl-PL"/>
        </w:rPr>
        <w:t xml:space="preserve">Dziękujemy za udział w badaniu ankietowym i podzielenie </w:t>
      </w:r>
      <w:bookmarkStart w:id="0" w:name="_GoBack"/>
      <w:bookmarkEnd w:id="0"/>
      <w:r w:rsidR="000F0F1C" w:rsidRPr="00FD6423">
        <w:rPr>
          <w:rFonts w:eastAsia="Times New Roman" w:cstheme="minorHAnsi"/>
          <w:szCs w:val="24"/>
          <w:lang w:eastAsia="pl-PL"/>
        </w:rPr>
        <w:t>się z nami własnymi przemyśleniami.</w:t>
      </w:r>
    </w:p>
    <w:sectPr w:rsidR="00FD0D69" w:rsidRPr="00F22BB1" w:rsidSect="00414E6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263" w:rsidRDefault="00112263" w:rsidP="009B2FEC">
      <w:pPr>
        <w:spacing w:after="0" w:line="240" w:lineRule="auto"/>
      </w:pPr>
      <w:r>
        <w:separator/>
      </w:r>
    </w:p>
  </w:endnote>
  <w:endnote w:type="continuationSeparator" w:id="1">
    <w:p w:rsidR="00112263" w:rsidRDefault="00112263" w:rsidP="009B2F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263" w:rsidRDefault="00112263" w:rsidP="009B2FEC">
      <w:pPr>
        <w:spacing w:after="0" w:line="240" w:lineRule="auto"/>
      </w:pPr>
      <w:r>
        <w:separator/>
      </w:r>
    </w:p>
  </w:footnote>
  <w:footnote w:type="continuationSeparator" w:id="1">
    <w:p w:rsidR="00112263" w:rsidRDefault="00112263" w:rsidP="009B2F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55B90"/>
    <w:multiLevelType w:val="multilevel"/>
    <w:tmpl w:val="C2D0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AC2535"/>
    <w:multiLevelType w:val="hybridMultilevel"/>
    <w:tmpl w:val="A030C65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02C7DB4"/>
    <w:multiLevelType w:val="hybridMultilevel"/>
    <w:tmpl w:val="75BC2174"/>
    <w:lvl w:ilvl="0" w:tplc="04150019">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nsid w:val="208D0B1D"/>
    <w:multiLevelType w:val="hybridMultilevel"/>
    <w:tmpl w:val="A1D2A27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8580530"/>
    <w:multiLevelType w:val="hybridMultilevel"/>
    <w:tmpl w:val="707E1A6E"/>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36255F0A"/>
    <w:multiLevelType w:val="hybridMultilevel"/>
    <w:tmpl w:val="A030C65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01C4FC1"/>
    <w:multiLevelType w:val="multilevel"/>
    <w:tmpl w:val="DCB0F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DD0C92"/>
    <w:multiLevelType w:val="hybridMultilevel"/>
    <w:tmpl w:val="A030C65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9E04ACD"/>
    <w:multiLevelType w:val="hybridMultilevel"/>
    <w:tmpl w:val="A91AF1A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7B9544EA"/>
    <w:multiLevelType w:val="hybridMultilevel"/>
    <w:tmpl w:val="174E84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7"/>
  </w:num>
  <w:num w:numId="6">
    <w:abstractNumId w:val="1"/>
  </w:num>
  <w:num w:numId="7">
    <w:abstractNumId w:val="4"/>
  </w:num>
  <w:num w:numId="8">
    <w:abstractNumId w:val="8"/>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82701D"/>
    <w:rsid w:val="00081313"/>
    <w:rsid w:val="000D062C"/>
    <w:rsid w:val="000E091B"/>
    <w:rsid w:val="000F0F1C"/>
    <w:rsid w:val="000F4F38"/>
    <w:rsid w:val="00112263"/>
    <w:rsid w:val="001351D0"/>
    <w:rsid w:val="00161F2B"/>
    <w:rsid w:val="00261841"/>
    <w:rsid w:val="002763A1"/>
    <w:rsid w:val="002C2FD5"/>
    <w:rsid w:val="003600AC"/>
    <w:rsid w:val="00361A18"/>
    <w:rsid w:val="003A4E35"/>
    <w:rsid w:val="003F3F3C"/>
    <w:rsid w:val="00406AE7"/>
    <w:rsid w:val="00412BDB"/>
    <w:rsid w:val="00414E60"/>
    <w:rsid w:val="00416656"/>
    <w:rsid w:val="004841D5"/>
    <w:rsid w:val="004D3E57"/>
    <w:rsid w:val="00546F2E"/>
    <w:rsid w:val="00551E67"/>
    <w:rsid w:val="00583648"/>
    <w:rsid w:val="00631B4E"/>
    <w:rsid w:val="006F14F3"/>
    <w:rsid w:val="00726E0D"/>
    <w:rsid w:val="00777F0D"/>
    <w:rsid w:val="007B1E8A"/>
    <w:rsid w:val="0082701D"/>
    <w:rsid w:val="00855915"/>
    <w:rsid w:val="008946DA"/>
    <w:rsid w:val="008A2A47"/>
    <w:rsid w:val="008C0CBF"/>
    <w:rsid w:val="008E5DF5"/>
    <w:rsid w:val="0093322C"/>
    <w:rsid w:val="0099079C"/>
    <w:rsid w:val="009B2FEC"/>
    <w:rsid w:val="009E1DF4"/>
    <w:rsid w:val="00A1089F"/>
    <w:rsid w:val="00A62BE5"/>
    <w:rsid w:val="00AC7A74"/>
    <w:rsid w:val="00AD0456"/>
    <w:rsid w:val="00B01471"/>
    <w:rsid w:val="00BC60CD"/>
    <w:rsid w:val="00C34646"/>
    <w:rsid w:val="00CC7C43"/>
    <w:rsid w:val="00CF2AF9"/>
    <w:rsid w:val="00D52ACB"/>
    <w:rsid w:val="00D71FBF"/>
    <w:rsid w:val="00DD5E98"/>
    <w:rsid w:val="00E15404"/>
    <w:rsid w:val="00E157A4"/>
    <w:rsid w:val="00E5250B"/>
    <w:rsid w:val="00F130C2"/>
    <w:rsid w:val="00F22BB1"/>
    <w:rsid w:val="00F83AAA"/>
    <w:rsid w:val="00FD0D69"/>
    <w:rsid w:val="00FD6423"/>
    <w:rsid w:val="00FF7E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1E6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2701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2701D"/>
    <w:rPr>
      <w:b/>
      <w:bCs/>
    </w:rPr>
  </w:style>
  <w:style w:type="character" w:styleId="Uwydatnienie">
    <w:name w:val="Emphasis"/>
    <w:basedOn w:val="Domylnaczcionkaakapitu"/>
    <w:uiPriority w:val="20"/>
    <w:qFormat/>
    <w:rsid w:val="0082701D"/>
    <w:rPr>
      <w:i/>
      <w:iCs/>
    </w:rPr>
  </w:style>
  <w:style w:type="paragraph" w:styleId="Akapitzlist">
    <w:name w:val="List Paragraph"/>
    <w:basedOn w:val="Normalny"/>
    <w:link w:val="AkapitzlistZnak"/>
    <w:uiPriority w:val="34"/>
    <w:qFormat/>
    <w:rsid w:val="0082701D"/>
    <w:pPr>
      <w:ind w:left="720"/>
      <w:contextualSpacing/>
    </w:pPr>
  </w:style>
  <w:style w:type="table" w:styleId="Tabela-Siatka">
    <w:name w:val="Table Grid"/>
    <w:basedOn w:val="Standardowy"/>
    <w:rsid w:val="00DD5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basedOn w:val="Domylnaczcionkaakapitu"/>
    <w:link w:val="Akapitzlist"/>
    <w:uiPriority w:val="34"/>
    <w:rsid w:val="00DD5E98"/>
  </w:style>
  <w:style w:type="character" w:styleId="Odwoaniedokomentarza">
    <w:name w:val="annotation reference"/>
    <w:basedOn w:val="Domylnaczcionkaakapitu"/>
    <w:uiPriority w:val="99"/>
    <w:semiHidden/>
    <w:unhideWhenUsed/>
    <w:rsid w:val="004841D5"/>
    <w:rPr>
      <w:sz w:val="16"/>
      <w:szCs w:val="16"/>
    </w:rPr>
  </w:style>
  <w:style w:type="paragraph" w:styleId="Tekstkomentarza">
    <w:name w:val="annotation text"/>
    <w:basedOn w:val="Normalny"/>
    <w:link w:val="TekstkomentarzaZnak"/>
    <w:uiPriority w:val="99"/>
    <w:semiHidden/>
    <w:unhideWhenUsed/>
    <w:rsid w:val="004841D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841D5"/>
    <w:rPr>
      <w:sz w:val="20"/>
      <w:szCs w:val="20"/>
    </w:rPr>
  </w:style>
  <w:style w:type="paragraph" w:styleId="Tematkomentarza">
    <w:name w:val="annotation subject"/>
    <w:basedOn w:val="Tekstkomentarza"/>
    <w:next w:val="Tekstkomentarza"/>
    <w:link w:val="TematkomentarzaZnak"/>
    <w:uiPriority w:val="99"/>
    <w:semiHidden/>
    <w:unhideWhenUsed/>
    <w:rsid w:val="004841D5"/>
    <w:rPr>
      <w:b/>
      <w:bCs/>
    </w:rPr>
  </w:style>
  <w:style w:type="character" w:customStyle="1" w:styleId="TematkomentarzaZnak">
    <w:name w:val="Temat komentarza Znak"/>
    <w:basedOn w:val="TekstkomentarzaZnak"/>
    <w:link w:val="Tematkomentarza"/>
    <w:uiPriority w:val="99"/>
    <w:semiHidden/>
    <w:rsid w:val="004841D5"/>
    <w:rPr>
      <w:b/>
      <w:bCs/>
      <w:sz w:val="20"/>
      <w:szCs w:val="20"/>
    </w:rPr>
  </w:style>
  <w:style w:type="paragraph" w:styleId="Tekstdymka">
    <w:name w:val="Balloon Text"/>
    <w:basedOn w:val="Normalny"/>
    <w:link w:val="TekstdymkaZnak"/>
    <w:uiPriority w:val="99"/>
    <w:semiHidden/>
    <w:unhideWhenUsed/>
    <w:rsid w:val="004841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41D5"/>
    <w:rPr>
      <w:rFonts w:ascii="Tahoma" w:hAnsi="Tahoma" w:cs="Tahoma"/>
      <w:sz w:val="16"/>
      <w:szCs w:val="16"/>
    </w:rPr>
  </w:style>
  <w:style w:type="paragraph" w:styleId="Nagwek">
    <w:name w:val="header"/>
    <w:basedOn w:val="Normalny"/>
    <w:link w:val="NagwekZnak"/>
    <w:uiPriority w:val="99"/>
    <w:unhideWhenUsed/>
    <w:rsid w:val="009B2F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2FEC"/>
  </w:style>
  <w:style w:type="paragraph" w:styleId="Stopka">
    <w:name w:val="footer"/>
    <w:basedOn w:val="Normalny"/>
    <w:link w:val="StopkaZnak"/>
    <w:uiPriority w:val="99"/>
    <w:unhideWhenUsed/>
    <w:rsid w:val="009B2F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2FEC"/>
  </w:style>
</w:styles>
</file>

<file path=word/webSettings.xml><?xml version="1.0" encoding="utf-8"?>
<w:webSettings xmlns:r="http://schemas.openxmlformats.org/officeDocument/2006/relationships" xmlns:w="http://schemas.openxmlformats.org/wordprocessingml/2006/main">
  <w:divs>
    <w:div w:id="231933393">
      <w:bodyDiv w:val="1"/>
      <w:marLeft w:val="0"/>
      <w:marRight w:val="0"/>
      <w:marTop w:val="0"/>
      <w:marBottom w:val="0"/>
      <w:divBdr>
        <w:top w:val="none" w:sz="0" w:space="0" w:color="auto"/>
        <w:left w:val="none" w:sz="0" w:space="0" w:color="auto"/>
        <w:bottom w:val="none" w:sz="0" w:space="0" w:color="auto"/>
        <w:right w:val="none" w:sz="0" w:space="0" w:color="auto"/>
      </w:divBdr>
    </w:div>
    <w:div w:id="801460402">
      <w:bodyDiv w:val="1"/>
      <w:marLeft w:val="0"/>
      <w:marRight w:val="0"/>
      <w:marTop w:val="0"/>
      <w:marBottom w:val="0"/>
      <w:divBdr>
        <w:top w:val="none" w:sz="0" w:space="0" w:color="auto"/>
        <w:left w:val="none" w:sz="0" w:space="0" w:color="auto"/>
        <w:bottom w:val="none" w:sz="0" w:space="0" w:color="auto"/>
        <w:right w:val="none" w:sz="0" w:space="0" w:color="auto"/>
      </w:divBdr>
      <w:divsChild>
        <w:div w:id="1872186364">
          <w:marLeft w:val="0"/>
          <w:marRight w:val="0"/>
          <w:marTop w:val="0"/>
          <w:marBottom w:val="0"/>
          <w:divBdr>
            <w:top w:val="none" w:sz="0" w:space="0" w:color="auto"/>
            <w:left w:val="none" w:sz="0" w:space="0" w:color="auto"/>
            <w:bottom w:val="none" w:sz="0" w:space="0" w:color="auto"/>
            <w:right w:val="none" w:sz="0" w:space="0" w:color="auto"/>
          </w:divBdr>
          <w:divsChild>
            <w:div w:id="1142770169">
              <w:marLeft w:val="0"/>
              <w:marRight w:val="0"/>
              <w:marTop w:val="0"/>
              <w:marBottom w:val="0"/>
              <w:divBdr>
                <w:top w:val="none" w:sz="0" w:space="0" w:color="auto"/>
                <w:left w:val="none" w:sz="0" w:space="0" w:color="auto"/>
                <w:bottom w:val="none" w:sz="0" w:space="0" w:color="auto"/>
                <w:right w:val="none" w:sz="0" w:space="0" w:color="auto"/>
              </w:divBdr>
              <w:divsChild>
                <w:div w:id="2892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05926">
      <w:bodyDiv w:val="1"/>
      <w:marLeft w:val="0"/>
      <w:marRight w:val="0"/>
      <w:marTop w:val="0"/>
      <w:marBottom w:val="0"/>
      <w:divBdr>
        <w:top w:val="none" w:sz="0" w:space="0" w:color="auto"/>
        <w:left w:val="none" w:sz="0" w:space="0" w:color="auto"/>
        <w:bottom w:val="none" w:sz="0" w:space="0" w:color="auto"/>
        <w:right w:val="none" w:sz="0" w:space="0" w:color="auto"/>
      </w:divBdr>
    </w:div>
    <w:div w:id="1738824252">
      <w:bodyDiv w:val="1"/>
      <w:marLeft w:val="0"/>
      <w:marRight w:val="0"/>
      <w:marTop w:val="0"/>
      <w:marBottom w:val="0"/>
      <w:divBdr>
        <w:top w:val="none" w:sz="0" w:space="0" w:color="auto"/>
        <w:left w:val="none" w:sz="0" w:space="0" w:color="auto"/>
        <w:bottom w:val="none" w:sz="0" w:space="0" w:color="auto"/>
        <w:right w:val="none" w:sz="0" w:space="0" w:color="auto"/>
      </w:divBdr>
      <w:divsChild>
        <w:div w:id="584922569">
          <w:marLeft w:val="0"/>
          <w:marRight w:val="0"/>
          <w:marTop w:val="0"/>
          <w:marBottom w:val="0"/>
          <w:divBdr>
            <w:top w:val="none" w:sz="0" w:space="0" w:color="auto"/>
            <w:left w:val="none" w:sz="0" w:space="0" w:color="auto"/>
            <w:bottom w:val="none" w:sz="0" w:space="0" w:color="auto"/>
            <w:right w:val="none" w:sz="0" w:space="0" w:color="auto"/>
          </w:divBdr>
          <w:divsChild>
            <w:div w:id="1068187396">
              <w:marLeft w:val="0"/>
              <w:marRight w:val="0"/>
              <w:marTop w:val="0"/>
              <w:marBottom w:val="0"/>
              <w:divBdr>
                <w:top w:val="none" w:sz="0" w:space="0" w:color="auto"/>
                <w:left w:val="none" w:sz="0" w:space="0" w:color="auto"/>
                <w:bottom w:val="none" w:sz="0" w:space="0" w:color="auto"/>
                <w:right w:val="none" w:sz="0" w:space="0" w:color="auto"/>
              </w:divBdr>
              <w:divsChild>
                <w:div w:id="74160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15676">
      <w:bodyDiv w:val="1"/>
      <w:marLeft w:val="0"/>
      <w:marRight w:val="0"/>
      <w:marTop w:val="0"/>
      <w:marBottom w:val="0"/>
      <w:divBdr>
        <w:top w:val="none" w:sz="0" w:space="0" w:color="auto"/>
        <w:left w:val="none" w:sz="0" w:space="0" w:color="auto"/>
        <w:bottom w:val="none" w:sz="0" w:space="0" w:color="auto"/>
        <w:right w:val="none" w:sz="0" w:space="0" w:color="auto"/>
      </w:divBdr>
      <w:divsChild>
        <w:div w:id="711198940">
          <w:marLeft w:val="0"/>
          <w:marRight w:val="0"/>
          <w:marTop w:val="0"/>
          <w:marBottom w:val="0"/>
          <w:divBdr>
            <w:top w:val="none" w:sz="0" w:space="0" w:color="auto"/>
            <w:left w:val="none" w:sz="0" w:space="0" w:color="auto"/>
            <w:bottom w:val="none" w:sz="0" w:space="0" w:color="auto"/>
            <w:right w:val="none" w:sz="0" w:space="0" w:color="auto"/>
          </w:divBdr>
          <w:divsChild>
            <w:div w:id="989166355">
              <w:marLeft w:val="0"/>
              <w:marRight w:val="0"/>
              <w:marTop w:val="0"/>
              <w:marBottom w:val="0"/>
              <w:divBdr>
                <w:top w:val="none" w:sz="0" w:space="0" w:color="auto"/>
                <w:left w:val="none" w:sz="0" w:space="0" w:color="auto"/>
                <w:bottom w:val="none" w:sz="0" w:space="0" w:color="auto"/>
                <w:right w:val="none" w:sz="0" w:space="0" w:color="auto"/>
              </w:divBdr>
              <w:divsChild>
                <w:div w:id="116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2FE11-7A62-4B4B-874F-318E9992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1813</Words>
  <Characters>10878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Zieliński</dc:creator>
  <cp:lastModifiedBy>dkozlowska</cp:lastModifiedBy>
  <cp:revision>7</cp:revision>
  <cp:lastPrinted>2022-12-12T10:34:00Z</cp:lastPrinted>
  <dcterms:created xsi:type="dcterms:W3CDTF">2022-12-19T12:26:00Z</dcterms:created>
  <dcterms:modified xsi:type="dcterms:W3CDTF">2022-12-21T07:46:00Z</dcterms:modified>
</cp:coreProperties>
</file>